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96" w:rsidRPr="00444BBF" w:rsidRDefault="006E4C96" w:rsidP="006E4C96">
      <w:pPr>
        <w:tabs>
          <w:tab w:val="left" w:pos="1276"/>
        </w:tabs>
        <w:ind w:firstLine="567"/>
        <w:jc w:val="center"/>
        <w:rPr>
          <w:rFonts w:eastAsia="Calibri"/>
          <w:b/>
          <w:sz w:val="22"/>
          <w:szCs w:val="22"/>
          <w:lang w:eastAsia="en-US"/>
        </w:rPr>
      </w:pPr>
      <w:r w:rsidRPr="00444BBF">
        <w:rPr>
          <w:rFonts w:eastAsia="Calibri"/>
          <w:b/>
          <w:sz w:val="22"/>
          <w:szCs w:val="22"/>
          <w:lang w:eastAsia="en-US"/>
        </w:rPr>
        <w:t>ДОГОВОР № _________</w:t>
      </w:r>
    </w:p>
    <w:p w:rsidR="009426F6" w:rsidRPr="00444BBF" w:rsidRDefault="002C4914" w:rsidP="009A5DC8">
      <w:pPr>
        <w:pStyle w:val="CMSHeadL1"/>
        <w:pageBreakBefore w:val="0"/>
        <w:numPr>
          <w:ilvl w:val="0"/>
          <w:numId w:val="0"/>
        </w:numPr>
        <w:suppressAutoHyphens/>
        <w:spacing w:before="0" w:after="0" w:line="276" w:lineRule="auto"/>
        <w:outlineLvl w:val="9"/>
        <w:rPr>
          <w:rFonts w:ascii="Times New Roman" w:hAnsi="Times New Roman"/>
          <w:bCs/>
          <w:color w:val="C00000"/>
          <w:sz w:val="22"/>
          <w:szCs w:val="22"/>
          <w:lang w:val="ru-RU" w:eastAsia="ru-RU"/>
        </w:rPr>
      </w:pPr>
      <w:r w:rsidRPr="00444BBF">
        <w:rPr>
          <w:rFonts w:ascii="Times New Roman" w:eastAsia="Calibri" w:hAnsi="Times New Roman"/>
          <w:b w:val="0"/>
          <w:sz w:val="22"/>
          <w:szCs w:val="22"/>
          <w:lang w:val="ru-RU"/>
        </w:rPr>
        <w:t>оказания услуг по</w:t>
      </w:r>
      <w:r w:rsidR="00E1543A" w:rsidRPr="00444BBF">
        <w:rPr>
          <w:rFonts w:ascii="Times New Roman" w:eastAsia="Calibri" w:hAnsi="Times New Roman"/>
          <w:b w:val="0"/>
          <w:sz w:val="22"/>
          <w:szCs w:val="22"/>
          <w:lang w:val="ru-RU"/>
        </w:rPr>
        <w:t xml:space="preserve"> передаче электрической энергии</w:t>
      </w:r>
    </w:p>
    <w:p w:rsidR="009426F6" w:rsidRPr="00444BBF" w:rsidRDefault="00391601" w:rsidP="00822E72">
      <w:pPr>
        <w:pStyle w:val="a7"/>
        <w:tabs>
          <w:tab w:val="left" w:pos="6946"/>
          <w:tab w:val="left" w:pos="7655"/>
        </w:tabs>
        <w:suppressAutoHyphens/>
        <w:spacing w:line="276" w:lineRule="auto"/>
        <w:jc w:val="both"/>
        <w:rPr>
          <w:sz w:val="22"/>
          <w:szCs w:val="22"/>
        </w:rPr>
      </w:pPr>
      <w:r w:rsidRPr="00444BBF">
        <w:rPr>
          <w:sz w:val="22"/>
          <w:szCs w:val="22"/>
        </w:rPr>
        <w:t xml:space="preserve">Санкт-Петербург </w:t>
      </w:r>
      <w:r w:rsidR="00534789" w:rsidRPr="00444BBF">
        <w:rPr>
          <w:sz w:val="22"/>
          <w:szCs w:val="22"/>
        </w:rPr>
        <w:t xml:space="preserve">   </w:t>
      </w:r>
      <w:proofErr w:type="gramStart"/>
      <w:r w:rsidR="00822E72" w:rsidRPr="00444BBF">
        <w:rPr>
          <w:sz w:val="22"/>
          <w:szCs w:val="22"/>
        </w:rPr>
        <w:tab/>
      </w:r>
      <w:r w:rsidR="00740D4C" w:rsidRPr="00444BBF">
        <w:rPr>
          <w:sz w:val="22"/>
          <w:szCs w:val="22"/>
        </w:rPr>
        <w:t>«</w:t>
      </w:r>
      <w:r w:rsidR="00534789" w:rsidRPr="00444BBF">
        <w:rPr>
          <w:sz w:val="22"/>
          <w:szCs w:val="22"/>
        </w:rPr>
        <w:t xml:space="preserve"> _</w:t>
      </w:r>
      <w:proofErr w:type="gramEnd"/>
      <w:r w:rsidR="00534789" w:rsidRPr="00444BBF">
        <w:rPr>
          <w:sz w:val="22"/>
          <w:szCs w:val="22"/>
        </w:rPr>
        <w:t xml:space="preserve">___ </w:t>
      </w:r>
      <w:r w:rsidR="00740D4C" w:rsidRPr="00444BBF">
        <w:rPr>
          <w:sz w:val="22"/>
          <w:szCs w:val="22"/>
        </w:rPr>
        <w:t xml:space="preserve">» </w:t>
      </w:r>
      <w:r w:rsidR="00534789" w:rsidRPr="00444BBF">
        <w:rPr>
          <w:sz w:val="22"/>
          <w:szCs w:val="22"/>
        </w:rPr>
        <w:t>_____________</w:t>
      </w:r>
      <w:r w:rsidR="00740D4C" w:rsidRPr="00444BBF">
        <w:rPr>
          <w:sz w:val="22"/>
          <w:szCs w:val="22"/>
        </w:rPr>
        <w:t xml:space="preserve"> </w:t>
      </w:r>
      <w:r w:rsidR="003A3B69" w:rsidRPr="00444BBF">
        <w:rPr>
          <w:sz w:val="22"/>
          <w:szCs w:val="22"/>
        </w:rPr>
        <w:t>20</w:t>
      </w:r>
      <w:r w:rsidR="00836A25" w:rsidRPr="00444BBF">
        <w:rPr>
          <w:sz w:val="22"/>
          <w:szCs w:val="22"/>
        </w:rPr>
        <w:t>__</w:t>
      </w:r>
    </w:p>
    <w:p w:rsidR="009426F6" w:rsidRPr="00444BBF" w:rsidRDefault="009426F6" w:rsidP="009A5DC8">
      <w:pPr>
        <w:suppressAutoHyphens/>
        <w:spacing w:line="276" w:lineRule="auto"/>
        <w:jc w:val="both"/>
        <w:rPr>
          <w:sz w:val="22"/>
          <w:szCs w:val="22"/>
        </w:rPr>
      </w:pPr>
    </w:p>
    <w:p w:rsidR="009B2D53" w:rsidRPr="00444BBF" w:rsidRDefault="00371BD1" w:rsidP="009A5DC8">
      <w:pPr>
        <w:tabs>
          <w:tab w:val="left" w:pos="709"/>
        </w:tabs>
        <w:suppressAutoHyphens/>
        <w:spacing w:line="276" w:lineRule="auto"/>
        <w:ind w:firstLine="720"/>
        <w:jc w:val="both"/>
        <w:rPr>
          <w:sz w:val="22"/>
          <w:szCs w:val="22"/>
        </w:rPr>
      </w:pPr>
      <w:r w:rsidRPr="00444BBF">
        <w:rPr>
          <w:b/>
          <w:bCs/>
          <w:sz w:val="22"/>
          <w:szCs w:val="22"/>
        </w:rPr>
        <w:t>Публичное</w:t>
      </w:r>
      <w:r w:rsidR="009426F6" w:rsidRPr="00444BBF">
        <w:rPr>
          <w:b/>
          <w:bCs/>
          <w:sz w:val="22"/>
          <w:szCs w:val="22"/>
        </w:rPr>
        <w:t xml:space="preserve"> акционерное общество «</w:t>
      </w:r>
      <w:proofErr w:type="spellStart"/>
      <w:r w:rsidR="00836A25" w:rsidRPr="00444BBF">
        <w:rPr>
          <w:b/>
          <w:bCs/>
          <w:sz w:val="22"/>
          <w:szCs w:val="22"/>
        </w:rPr>
        <w:t>Россети</w:t>
      </w:r>
      <w:proofErr w:type="spellEnd"/>
      <w:r w:rsidR="00836A25" w:rsidRPr="00444BBF">
        <w:rPr>
          <w:b/>
          <w:bCs/>
          <w:sz w:val="22"/>
          <w:szCs w:val="22"/>
        </w:rPr>
        <w:t xml:space="preserve"> </w:t>
      </w:r>
      <w:r w:rsidR="009426F6" w:rsidRPr="00444BBF">
        <w:rPr>
          <w:b/>
          <w:bCs/>
          <w:sz w:val="22"/>
          <w:szCs w:val="22"/>
        </w:rPr>
        <w:t>Ленэнерго»</w:t>
      </w:r>
      <w:r w:rsidR="00103856" w:rsidRPr="00444BBF">
        <w:rPr>
          <w:b/>
          <w:bCs/>
          <w:sz w:val="22"/>
          <w:szCs w:val="22"/>
        </w:rPr>
        <w:t xml:space="preserve"> </w:t>
      </w:r>
      <w:r w:rsidR="00534789" w:rsidRPr="00444BBF">
        <w:rPr>
          <w:b/>
          <w:bCs/>
          <w:sz w:val="22"/>
          <w:szCs w:val="22"/>
        </w:rPr>
        <w:t xml:space="preserve">(ПАО </w:t>
      </w:r>
      <w:r w:rsidR="00836A25" w:rsidRPr="00444BBF">
        <w:rPr>
          <w:b/>
          <w:bCs/>
          <w:sz w:val="22"/>
          <w:szCs w:val="22"/>
        </w:rPr>
        <w:t>«</w:t>
      </w:r>
      <w:proofErr w:type="spellStart"/>
      <w:r w:rsidR="00836A25" w:rsidRPr="00444BBF">
        <w:rPr>
          <w:b/>
          <w:bCs/>
          <w:sz w:val="22"/>
          <w:szCs w:val="22"/>
        </w:rPr>
        <w:t>Россети</w:t>
      </w:r>
      <w:proofErr w:type="spellEnd"/>
      <w:r w:rsidR="00836A25" w:rsidRPr="00444BBF">
        <w:rPr>
          <w:b/>
          <w:bCs/>
          <w:sz w:val="22"/>
          <w:szCs w:val="22"/>
        </w:rPr>
        <w:t xml:space="preserve"> </w:t>
      </w:r>
      <w:r w:rsidR="00534789" w:rsidRPr="00444BBF">
        <w:rPr>
          <w:b/>
          <w:bCs/>
          <w:sz w:val="22"/>
          <w:szCs w:val="22"/>
        </w:rPr>
        <w:t xml:space="preserve">Ленэнерго») </w:t>
      </w:r>
      <w:r w:rsidR="009426F6" w:rsidRPr="00444BBF">
        <w:rPr>
          <w:bCs/>
          <w:sz w:val="22"/>
          <w:szCs w:val="22"/>
        </w:rPr>
        <w:t>(</w:t>
      </w:r>
      <w:r w:rsidR="009426F6" w:rsidRPr="00444BBF">
        <w:rPr>
          <w:bCs/>
          <w:i/>
          <w:sz w:val="22"/>
          <w:szCs w:val="22"/>
        </w:rPr>
        <w:t>сетевая организация</w:t>
      </w:r>
      <w:r w:rsidR="009426F6" w:rsidRPr="00444BBF">
        <w:rPr>
          <w:bCs/>
          <w:sz w:val="22"/>
          <w:szCs w:val="22"/>
        </w:rPr>
        <w:t>)</w:t>
      </w:r>
      <w:r w:rsidR="009426F6" w:rsidRPr="00444BBF">
        <w:rPr>
          <w:sz w:val="22"/>
          <w:szCs w:val="22"/>
        </w:rPr>
        <w:t xml:space="preserve">, именуемое в дальнейшем </w:t>
      </w:r>
      <w:r w:rsidR="009426F6" w:rsidRPr="00444BBF">
        <w:rPr>
          <w:b/>
          <w:i/>
          <w:iCs/>
          <w:sz w:val="22"/>
          <w:szCs w:val="22"/>
        </w:rPr>
        <w:t>Заказчик</w:t>
      </w:r>
      <w:r w:rsidR="009426F6" w:rsidRPr="00444BBF">
        <w:rPr>
          <w:sz w:val="22"/>
          <w:szCs w:val="22"/>
        </w:rPr>
        <w:t xml:space="preserve">, </w:t>
      </w:r>
      <w:r w:rsidR="00836A25" w:rsidRPr="00444BBF">
        <w:rPr>
          <w:sz w:val="22"/>
          <w:szCs w:val="22"/>
        </w:rPr>
        <w:t>в лице ________________________________________________________</w:t>
      </w:r>
      <w:r w:rsidR="00534789" w:rsidRPr="00444BBF">
        <w:rPr>
          <w:sz w:val="22"/>
          <w:szCs w:val="22"/>
        </w:rPr>
        <w:t xml:space="preserve">, действующего на основании </w:t>
      </w:r>
      <w:r w:rsidR="00836A25" w:rsidRPr="00444BBF">
        <w:rPr>
          <w:sz w:val="22"/>
          <w:szCs w:val="22"/>
        </w:rPr>
        <w:t>__________________________________________</w:t>
      </w:r>
      <w:r w:rsidR="009426F6" w:rsidRPr="00444BBF">
        <w:rPr>
          <w:sz w:val="22"/>
          <w:szCs w:val="22"/>
        </w:rPr>
        <w:t>, с о</w:t>
      </w:r>
      <w:bookmarkStart w:id="0" w:name="_GoBack"/>
      <w:r w:rsidR="009426F6" w:rsidRPr="00444BBF">
        <w:rPr>
          <w:sz w:val="22"/>
          <w:szCs w:val="22"/>
        </w:rPr>
        <w:t>дн</w:t>
      </w:r>
      <w:bookmarkEnd w:id="0"/>
      <w:r w:rsidR="009426F6" w:rsidRPr="00444BBF">
        <w:rPr>
          <w:sz w:val="22"/>
          <w:szCs w:val="22"/>
        </w:rPr>
        <w:t xml:space="preserve">ой стороны, и </w:t>
      </w:r>
    </w:p>
    <w:p w:rsidR="003D553F" w:rsidRPr="00444BBF" w:rsidRDefault="00836A25" w:rsidP="00173704">
      <w:pPr>
        <w:suppressAutoHyphens/>
        <w:spacing w:line="276" w:lineRule="auto"/>
        <w:ind w:firstLine="720"/>
        <w:jc w:val="both"/>
        <w:rPr>
          <w:sz w:val="22"/>
          <w:szCs w:val="22"/>
        </w:rPr>
      </w:pPr>
      <w:r w:rsidRPr="00444BBF">
        <w:rPr>
          <w:b/>
          <w:sz w:val="22"/>
          <w:szCs w:val="22"/>
        </w:rPr>
        <w:t>________________________________________________________________________________</w:t>
      </w:r>
      <w:r w:rsidR="00F204B1" w:rsidRPr="00444BBF">
        <w:rPr>
          <w:b/>
          <w:sz w:val="22"/>
          <w:szCs w:val="22"/>
        </w:rPr>
        <w:t xml:space="preserve"> </w:t>
      </w:r>
      <w:r w:rsidR="00F204B1" w:rsidRPr="00444BBF">
        <w:rPr>
          <w:bCs/>
          <w:sz w:val="22"/>
          <w:szCs w:val="22"/>
        </w:rPr>
        <w:t>(</w:t>
      </w:r>
      <w:r w:rsidR="00F204B1" w:rsidRPr="00444BBF">
        <w:rPr>
          <w:bCs/>
          <w:i/>
          <w:iCs/>
          <w:sz w:val="22"/>
          <w:szCs w:val="22"/>
        </w:rPr>
        <w:t>смежная сетевая организация</w:t>
      </w:r>
      <w:r w:rsidR="00F204B1" w:rsidRPr="00444BBF">
        <w:rPr>
          <w:bCs/>
          <w:sz w:val="22"/>
          <w:szCs w:val="22"/>
        </w:rPr>
        <w:t>)</w:t>
      </w:r>
      <w:r w:rsidR="00026DE8" w:rsidRPr="00444BBF">
        <w:rPr>
          <w:sz w:val="22"/>
          <w:szCs w:val="22"/>
        </w:rPr>
        <w:t xml:space="preserve">, именуемое в дальнейшем </w:t>
      </w:r>
      <w:r w:rsidR="00026DE8" w:rsidRPr="00444BBF">
        <w:rPr>
          <w:b/>
          <w:i/>
          <w:sz w:val="22"/>
          <w:szCs w:val="22"/>
        </w:rPr>
        <w:t>Исполнитель</w:t>
      </w:r>
      <w:r w:rsidR="0045162A" w:rsidRPr="00444BBF">
        <w:rPr>
          <w:sz w:val="22"/>
          <w:szCs w:val="22"/>
        </w:rPr>
        <w:t>,</w:t>
      </w:r>
      <w:r w:rsidR="00F204B1" w:rsidRPr="00444BBF">
        <w:rPr>
          <w:sz w:val="22"/>
          <w:szCs w:val="22"/>
        </w:rPr>
        <w:t xml:space="preserve"> в</w:t>
      </w:r>
      <w:r w:rsidR="003D553F" w:rsidRPr="00444BBF">
        <w:rPr>
          <w:sz w:val="22"/>
          <w:szCs w:val="22"/>
        </w:rPr>
        <w:t xml:space="preserve"> лице</w:t>
      </w:r>
      <w:r w:rsidR="00173704" w:rsidRPr="00444BBF">
        <w:rPr>
          <w:sz w:val="22"/>
          <w:szCs w:val="22"/>
        </w:rPr>
        <w:t xml:space="preserve"> </w:t>
      </w:r>
      <w:r w:rsidRPr="00444BBF">
        <w:rPr>
          <w:sz w:val="22"/>
          <w:szCs w:val="22"/>
        </w:rPr>
        <w:t>_______________________________________________________________</w:t>
      </w:r>
      <w:r w:rsidR="00420DF5" w:rsidRPr="00444BBF">
        <w:rPr>
          <w:sz w:val="22"/>
          <w:szCs w:val="22"/>
        </w:rPr>
        <w:t>, действующего на основании</w:t>
      </w:r>
      <w:r w:rsidR="00173704" w:rsidRPr="00444BBF">
        <w:rPr>
          <w:sz w:val="22"/>
          <w:szCs w:val="22"/>
        </w:rPr>
        <w:t xml:space="preserve"> </w:t>
      </w:r>
      <w:r w:rsidRPr="00444BBF">
        <w:rPr>
          <w:sz w:val="22"/>
          <w:szCs w:val="22"/>
        </w:rPr>
        <w:t>____________________________________________________________________</w:t>
      </w:r>
      <w:r w:rsidR="003D553F" w:rsidRPr="00444BBF">
        <w:rPr>
          <w:sz w:val="22"/>
          <w:szCs w:val="22"/>
        </w:rPr>
        <w:t xml:space="preserve">, с другой стороны, вместе именуемые </w:t>
      </w:r>
      <w:r w:rsidR="003D553F" w:rsidRPr="00444BBF">
        <w:rPr>
          <w:b/>
          <w:i/>
          <w:sz w:val="22"/>
          <w:szCs w:val="22"/>
        </w:rPr>
        <w:t>Стороны</w:t>
      </w:r>
      <w:r w:rsidR="003D553F" w:rsidRPr="00444BBF">
        <w:rPr>
          <w:sz w:val="22"/>
          <w:szCs w:val="22"/>
        </w:rPr>
        <w:t>, заключили настоящий Договор о нижеследующем:</w:t>
      </w:r>
    </w:p>
    <w:p w:rsidR="00F64C8E" w:rsidRPr="00444BBF" w:rsidRDefault="00F64C8E" w:rsidP="002265A5">
      <w:pPr>
        <w:pStyle w:val="a3"/>
        <w:numPr>
          <w:ilvl w:val="0"/>
          <w:numId w:val="28"/>
        </w:numPr>
        <w:tabs>
          <w:tab w:val="left" w:pos="-3261"/>
          <w:tab w:val="left" w:pos="709"/>
          <w:tab w:val="left" w:pos="1134"/>
        </w:tabs>
        <w:suppressAutoHyphens/>
        <w:spacing w:line="276" w:lineRule="auto"/>
        <w:jc w:val="center"/>
        <w:rPr>
          <w:b/>
          <w:spacing w:val="-3"/>
          <w:szCs w:val="22"/>
        </w:rPr>
      </w:pPr>
      <w:r w:rsidRPr="00444BBF">
        <w:rPr>
          <w:b/>
          <w:spacing w:val="-3"/>
          <w:szCs w:val="22"/>
        </w:rPr>
        <w:t>ОБЩИЕ ПОЛОЖЕНИЯ, ТЕРМИНЫ И СОКРАЩЕНИЯ</w:t>
      </w:r>
    </w:p>
    <w:p w:rsidR="004B6953" w:rsidRPr="00444BBF" w:rsidRDefault="00B37EAD" w:rsidP="002265A5">
      <w:pPr>
        <w:pStyle w:val="a3"/>
        <w:tabs>
          <w:tab w:val="left" w:pos="-3261"/>
          <w:tab w:val="left" w:pos="709"/>
          <w:tab w:val="left" w:pos="1134"/>
        </w:tabs>
        <w:suppressAutoHyphens/>
        <w:spacing w:line="276" w:lineRule="auto"/>
        <w:ind w:left="0" w:firstLine="851"/>
        <w:rPr>
          <w:spacing w:val="-3"/>
          <w:szCs w:val="22"/>
        </w:rPr>
      </w:pPr>
      <w:r w:rsidRPr="00444BBF">
        <w:rPr>
          <w:spacing w:val="-3"/>
          <w:szCs w:val="22"/>
        </w:rPr>
        <w:t>1.1</w:t>
      </w:r>
      <w:r w:rsidRPr="00444BBF">
        <w:rPr>
          <w:spacing w:val="-3"/>
          <w:szCs w:val="22"/>
        </w:rPr>
        <w:tab/>
      </w:r>
      <w:r w:rsidR="00D43DC0" w:rsidRPr="00444BBF">
        <w:rPr>
          <w:spacing w:val="-3"/>
          <w:szCs w:val="22"/>
        </w:rPr>
        <w:t xml:space="preserve">. </w:t>
      </w:r>
      <w:r w:rsidRPr="00444BBF">
        <w:rPr>
          <w:spacing w:val="-3"/>
          <w:szCs w:val="22"/>
        </w:rPr>
        <w:t xml:space="preserve">Стороны договорились понимать используемые в настоящем Договоре термины </w:t>
      </w:r>
      <w:r w:rsidR="00504FBE" w:rsidRPr="00444BBF">
        <w:rPr>
          <w:spacing w:val="-3"/>
          <w:szCs w:val="22"/>
        </w:rPr>
        <w:br/>
      </w:r>
      <w:r w:rsidRPr="00444BBF">
        <w:rPr>
          <w:spacing w:val="-3"/>
          <w:szCs w:val="22"/>
        </w:rPr>
        <w:t>в следующем значении:</w:t>
      </w:r>
    </w:p>
    <w:p w:rsidR="00B37EAD" w:rsidRPr="00444BBF" w:rsidRDefault="004B6953" w:rsidP="002265A5">
      <w:pPr>
        <w:pStyle w:val="a3"/>
        <w:numPr>
          <w:ilvl w:val="2"/>
          <w:numId w:val="48"/>
        </w:numPr>
        <w:tabs>
          <w:tab w:val="left" w:pos="-3261"/>
          <w:tab w:val="left" w:pos="709"/>
          <w:tab w:val="left" w:pos="851"/>
        </w:tabs>
        <w:suppressAutoHyphens/>
        <w:spacing w:line="276" w:lineRule="auto"/>
        <w:ind w:left="0" w:firstLine="851"/>
        <w:rPr>
          <w:spacing w:val="-3"/>
          <w:szCs w:val="22"/>
        </w:rPr>
      </w:pPr>
      <w:r w:rsidRPr="00444BBF">
        <w:rPr>
          <w:spacing w:val="-3"/>
          <w:szCs w:val="22"/>
        </w:rPr>
        <w:t xml:space="preserve"> </w:t>
      </w:r>
      <w:r w:rsidR="00B37EAD" w:rsidRPr="00444BBF">
        <w:rPr>
          <w:spacing w:val="-3"/>
          <w:szCs w:val="22"/>
        </w:rPr>
        <w:t xml:space="preserve">Точка поставки – место исполнения обязательств по договору об оказании услуг </w:t>
      </w:r>
      <w:r w:rsidR="001A17A4" w:rsidRPr="00444BBF">
        <w:rPr>
          <w:spacing w:val="-3"/>
          <w:szCs w:val="22"/>
        </w:rPr>
        <w:br/>
      </w:r>
      <w:r w:rsidR="00B37EAD" w:rsidRPr="00444BBF">
        <w:rPr>
          <w:spacing w:val="-3"/>
          <w:szCs w:val="22"/>
        </w:rPr>
        <w:t>по передаче электрической энергии, используемое для определения объ</w:t>
      </w:r>
      <w:r w:rsidR="00C51B8F" w:rsidRPr="00444BBF">
        <w:rPr>
          <w:spacing w:val="-3"/>
          <w:szCs w:val="22"/>
        </w:rPr>
        <w:t>е</w:t>
      </w:r>
      <w:r w:rsidR="00B37EAD" w:rsidRPr="00444BBF">
        <w:rPr>
          <w:spacing w:val="-3"/>
          <w:szCs w:val="22"/>
        </w:rPr>
        <w:t xml:space="preserve">ма взаимных обязательств сторон по договору, расположенное на границе балансовой принадлежности объектов электросетевого хозяйства Сторон, определенной в документах о технологическом присоединении, а до составления </w:t>
      </w:r>
      <w:r w:rsidR="001A17A4" w:rsidRPr="00444BBF">
        <w:rPr>
          <w:spacing w:val="-3"/>
          <w:szCs w:val="22"/>
        </w:rPr>
        <w:br/>
      </w:r>
      <w:r w:rsidR="00B37EAD" w:rsidRPr="00444BBF">
        <w:rPr>
          <w:spacing w:val="-3"/>
          <w:szCs w:val="22"/>
        </w:rPr>
        <w:t>в установленном порядке документов о технологическом присоединении – в точке присоединения объектов электросетевого хозяйства Исполнителя к объектам электросетевого хозяйства Заказчика.</w:t>
      </w:r>
    </w:p>
    <w:p w:rsidR="00B37EAD" w:rsidRPr="00444BBF" w:rsidRDefault="00B37EAD" w:rsidP="002265A5">
      <w:pPr>
        <w:pStyle w:val="a3"/>
        <w:numPr>
          <w:ilvl w:val="2"/>
          <w:numId w:val="48"/>
        </w:numPr>
        <w:tabs>
          <w:tab w:val="left" w:pos="-3261"/>
          <w:tab w:val="left" w:pos="709"/>
          <w:tab w:val="left" w:pos="851"/>
        </w:tabs>
        <w:suppressAutoHyphens/>
        <w:spacing w:line="276" w:lineRule="auto"/>
        <w:ind w:left="0" w:firstLine="851"/>
        <w:rPr>
          <w:spacing w:val="-3"/>
          <w:szCs w:val="22"/>
        </w:rPr>
      </w:pPr>
      <w:r w:rsidRPr="00444BBF">
        <w:rPr>
          <w:spacing w:val="-3"/>
          <w:szCs w:val="22"/>
        </w:rPr>
        <w:t xml:space="preserve">Заявленная мощность – величина мощности, планируемой к использованию </w:t>
      </w:r>
      <w:r w:rsidR="00504FBE" w:rsidRPr="00444BBF">
        <w:rPr>
          <w:spacing w:val="-3"/>
          <w:szCs w:val="22"/>
        </w:rPr>
        <w:br/>
      </w:r>
      <w:r w:rsidRPr="00444BBF">
        <w:rPr>
          <w:spacing w:val="-3"/>
          <w:szCs w:val="22"/>
        </w:rPr>
        <w:t>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</w:t>
      </w:r>
      <w:r w:rsidR="00B5463F" w:rsidRPr="00444BBF">
        <w:rPr>
          <w:spacing w:val="-3"/>
          <w:szCs w:val="22"/>
        </w:rPr>
        <w:t>ттах (МВт)</w:t>
      </w:r>
      <w:r w:rsidRPr="00444BBF">
        <w:rPr>
          <w:spacing w:val="-3"/>
          <w:szCs w:val="22"/>
        </w:rPr>
        <w:t>.</w:t>
      </w:r>
    </w:p>
    <w:p w:rsidR="00B37EAD" w:rsidRPr="00444BBF" w:rsidRDefault="004B6953" w:rsidP="002265A5">
      <w:pPr>
        <w:pStyle w:val="a3"/>
        <w:numPr>
          <w:ilvl w:val="2"/>
          <w:numId w:val="48"/>
        </w:numPr>
        <w:tabs>
          <w:tab w:val="left" w:pos="-3261"/>
          <w:tab w:val="left" w:pos="709"/>
          <w:tab w:val="left" w:pos="851"/>
        </w:tabs>
        <w:suppressAutoHyphens/>
        <w:spacing w:line="276" w:lineRule="auto"/>
        <w:ind w:left="0" w:firstLine="851"/>
        <w:rPr>
          <w:spacing w:val="-3"/>
          <w:szCs w:val="22"/>
        </w:rPr>
      </w:pPr>
      <w:r w:rsidRPr="00444BBF">
        <w:rPr>
          <w:spacing w:val="-3"/>
          <w:szCs w:val="22"/>
        </w:rPr>
        <w:t xml:space="preserve"> </w:t>
      </w:r>
      <w:r w:rsidR="00B37EAD" w:rsidRPr="00444BBF">
        <w:rPr>
          <w:spacing w:val="-3"/>
          <w:szCs w:val="22"/>
        </w:rPr>
        <w:t xml:space="preserve">Максимальная мощность – наибольшая величина мощности, определенная </w:t>
      </w:r>
      <w:r w:rsidR="00504FBE" w:rsidRPr="00444BBF">
        <w:rPr>
          <w:spacing w:val="-3"/>
          <w:szCs w:val="22"/>
        </w:rPr>
        <w:br/>
      </w:r>
      <w:r w:rsidR="00B37EAD" w:rsidRPr="00444BBF">
        <w:rPr>
          <w:spacing w:val="-3"/>
          <w:szCs w:val="22"/>
        </w:rPr>
        <w:t xml:space="preserve">к одномоментному использованию </w:t>
      </w:r>
      <w:proofErr w:type="spellStart"/>
      <w:r w:rsidR="00B37EAD" w:rsidRPr="00444BBF">
        <w:rPr>
          <w:spacing w:val="-3"/>
          <w:szCs w:val="22"/>
        </w:rPr>
        <w:t>энергопринимающими</w:t>
      </w:r>
      <w:proofErr w:type="spellEnd"/>
      <w:r w:rsidR="00B37EAD" w:rsidRPr="00444BBF">
        <w:rPr>
          <w:spacing w:val="-3"/>
          <w:szCs w:val="22"/>
        </w:rPr>
        <w:t xml:space="preserve"> устройствами (объектами электросетевого хозяйства) в соответствии с документами о технологическом присоединении и обусловленная составом </w:t>
      </w:r>
      <w:proofErr w:type="spellStart"/>
      <w:r w:rsidR="00B37EAD" w:rsidRPr="00444BBF">
        <w:rPr>
          <w:spacing w:val="-3"/>
          <w:szCs w:val="22"/>
        </w:rPr>
        <w:t>энергопринимающего</w:t>
      </w:r>
      <w:proofErr w:type="spellEnd"/>
      <w:r w:rsidR="00B37EAD" w:rsidRPr="00444BBF">
        <w:rPr>
          <w:spacing w:val="-3"/>
          <w:szCs w:val="22"/>
        </w:rPr>
        <w:t xml:space="preserve"> оборудования (объектов электросетевого хозяйства) и технологическим процессом потребителя, в пределах которой сетевая организация принимает на себя обязательства обеспечить передачу электрической энергии, исчисляемая в мегаваттах (МВт).</w:t>
      </w:r>
    </w:p>
    <w:p w:rsidR="009426F6" w:rsidRPr="00444BBF" w:rsidRDefault="00057117" w:rsidP="002265A5">
      <w:pPr>
        <w:pStyle w:val="a3"/>
        <w:numPr>
          <w:ilvl w:val="0"/>
          <w:numId w:val="28"/>
        </w:numPr>
        <w:tabs>
          <w:tab w:val="left" w:pos="-3261"/>
          <w:tab w:val="left" w:pos="709"/>
          <w:tab w:val="left" w:pos="1134"/>
        </w:tabs>
        <w:suppressAutoHyphens/>
        <w:spacing w:line="276" w:lineRule="auto"/>
        <w:ind w:left="0" w:firstLine="567"/>
        <w:jc w:val="center"/>
        <w:rPr>
          <w:b/>
          <w:spacing w:val="-3"/>
          <w:szCs w:val="22"/>
        </w:rPr>
      </w:pPr>
      <w:r w:rsidRPr="00444BBF">
        <w:rPr>
          <w:b/>
          <w:szCs w:val="22"/>
        </w:rPr>
        <w:t>П</w:t>
      </w:r>
      <w:r w:rsidR="00306051" w:rsidRPr="00444BBF">
        <w:rPr>
          <w:b/>
          <w:szCs w:val="22"/>
        </w:rPr>
        <w:t>РЕДМЕТ ДОГОВОРА</w:t>
      </w:r>
    </w:p>
    <w:p w:rsidR="00F218A2" w:rsidRPr="00444BBF" w:rsidRDefault="00D43DC0" w:rsidP="00F6205C">
      <w:pPr>
        <w:pStyle w:val="a3"/>
        <w:numPr>
          <w:ilvl w:val="1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851"/>
        <w:rPr>
          <w:spacing w:val="-3"/>
          <w:szCs w:val="22"/>
        </w:rPr>
      </w:pPr>
      <w:r w:rsidRPr="00444BBF">
        <w:rPr>
          <w:spacing w:val="-3"/>
          <w:szCs w:val="22"/>
        </w:rPr>
        <w:t xml:space="preserve"> </w:t>
      </w:r>
      <w:r w:rsidR="00057117" w:rsidRPr="00444BBF">
        <w:rPr>
          <w:spacing w:val="-3"/>
          <w:szCs w:val="22"/>
        </w:rPr>
        <w:t xml:space="preserve">Исполнитель обязуется оказывать услуги по передаче электрической энергии </w:t>
      </w:r>
      <w:r w:rsidR="00AB66FA" w:rsidRPr="00444BBF">
        <w:rPr>
          <w:spacing w:val="-3"/>
          <w:szCs w:val="22"/>
        </w:rPr>
        <w:t>(мощности)</w:t>
      </w:r>
      <w:r w:rsidR="00534789" w:rsidRPr="00444BBF">
        <w:rPr>
          <w:spacing w:val="-3"/>
          <w:szCs w:val="22"/>
        </w:rPr>
        <w:br/>
      </w:r>
      <w:r w:rsidR="00564985" w:rsidRPr="00444BBF">
        <w:rPr>
          <w:spacing w:val="-3"/>
          <w:szCs w:val="22"/>
        </w:rPr>
        <w:t>путем осуществления комплекса организационно и технологически связанных действий, обеспечивающих передачу электрической энергии (мощности) через технические устройства электрических сетей,</w:t>
      </w:r>
      <w:r w:rsidR="00057117" w:rsidRPr="00444BBF">
        <w:rPr>
          <w:spacing w:val="-3"/>
          <w:szCs w:val="22"/>
        </w:rPr>
        <w:t xml:space="preserve"> принадлежащих ему на праве собственности или на ином законном основании объектов электросетевого хозяйства от точек поставки, указанных в Приложении № 1 до точек поставки, указанных в Приложении № 2 к настоящему Договору</w:t>
      </w:r>
      <w:r w:rsidR="00F6205C" w:rsidRPr="00444BBF">
        <w:rPr>
          <w:spacing w:val="-3"/>
          <w:szCs w:val="22"/>
        </w:rPr>
        <w:t>, в пределах величины максимальной мощности</w:t>
      </w:r>
      <w:r w:rsidR="00057117" w:rsidRPr="00444BBF">
        <w:rPr>
          <w:spacing w:val="-3"/>
          <w:szCs w:val="22"/>
        </w:rPr>
        <w:t xml:space="preserve">, </w:t>
      </w:r>
      <w:r w:rsidR="00504FBE" w:rsidRPr="00444BBF">
        <w:rPr>
          <w:spacing w:val="-3"/>
          <w:szCs w:val="22"/>
        </w:rPr>
        <w:br/>
      </w:r>
      <w:r w:rsidR="00057117" w:rsidRPr="00444BBF">
        <w:rPr>
          <w:spacing w:val="-3"/>
          <w:szCs w:val="22"/>
        </w:rPr>
        <w:t xml:space="preserve">а Заказчик обязуется оплачивать услуги </w:t>
      </w:r>
      <w:r w:rsidR="0050001C" w:rsidRPr="00444BBF">
        <w:rPr>
          <w:spacing w:val="-3"/>
          <w:szCs w:val="22"/>
        </w:rPr>
        <w:t xml:space="preserve">Исполнителю </w:t>
      </w:r>
      <w:r w:rsidR="00057117" w:rsidRPr="00444BBF">
        <w:rPr>
          <w:spacing w:val="-3"/>
          <w:szCs w:val="22"/>
        </w:rPr>
        <w:t>в порядке, в сроки и на условиях, предусмотренных настоящим Договором по индивидуальному тарифу, утвержденному для расчетов между Исполнителем</w:t>
      </w:r>
      <w:r w:rsidR="006A2DD9" w:rsidRPr="00444BBF">
        <w:rPr>
          <w:spacing w:val="-3"/>
          <w:szCs w:val="22"/>
        </w:rPr>
        <w:br/>
      </w:r>
      <w:r w:rsidR="00057117" w:rsidRPr="00444BBF">
        <w:rPr>
          <w:spacing w:val="-3"/>
          <w:szCs w:val="22"/>
        </w:rPr>
        <w:t>и Заказчиком органом исполнительной власти</w:t>
      </w:r>
      <w:r w:rsidR="0050001C" w:rsidRPr="00444BBF">
        <w:rPr>
          <w:spacing w:val="-3"/>
          <w:szCs w:val="22"/>
        </w:rPr>
        <w:t xml:space="preserve"> субъекта Российской Федерации</w:t>
      </w:r>
      <w:r w:rsidR="006A2DD9" w:rsidRPr="00444BBF">
        <w:rPr>
          <w:spacing w:val="-3"/>
          <w:szCs w:val="22"/>
        </w:rPr>
        <w:t xml:space="preserve"> </w:t>
      </w:r>
      <w:r w:rsidR="00057117" w:rsidRPr="00444BBF">
        <w:rPr>
          <w:spacing w:val="-3"/>
          <w:szCs w:val="22"/>
        </w:rPr>
        <w:t>в области регулирования тарифов</w:t>
      </w:r>
      <w:r w:rsidR="00F218A2" w:rsidRPr="00444BBF">
        <w:rPr>
          <w:spacing w:val="-3"/>
          <w:szCs w:val="22"/>
        </w:rPr>
        <w:t>.</w:t>
      </w:r>
    </w:p>
    <w:p w:rsidR="00670E07" w:rsidRPr="00444BBF" w:rsidRDefault="00057117" w:rsidP="00DB781A">
      <w:pPr>
        <w:pStyle w:val="a3"/>
        <w:numPr>
          <w:ilvl w:val="1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>Сведения о точках поставки и их технических характеристиках, величине максимальной мощности, приборах учета указаны в Приложениях №№ 1, 2.</w:t>
      </w:r>
    </w:p>
    <w:p w:rsidR="004541BD" w:rsidRPr="00444BBF" w:rsidRDefault="004541BD" w:rsidP="009A5DC8">
      <w:pPr>
        <w:pStyle w:val="a3"/>
        <w:numPr>
          <w:ilvl w:val="1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b/>
          <w:spacing w:val="-3"/>
          <w:szCs w:val="22"/>
        </w:rPr>
      </w:pPr>
      <w:r w:rsidRPr="00444BBF">
        <w:rPr>
          <w:spacing w:val="-3"/>
          <w:szCs w:val="22"/>
        </w:rPr>
        <w:t xml:space="preserve">Исполнитель </w:t>
      </w:r>
      <w:r w:rsidR="00A441E1" w:rsidRPr="00444BBF">
        <w:rPr>
          <w:spacing w:val="-3"/>
          <w:szCs w:val="22"/>
        </w:rPr>
        <w:t>обязан</w:t>
      </w:r>
      <w:r w:rsidRPr="00444BBF">
        <w:rPr>
          <w:spacing w:val="-3"/>
          <w:szCs w:val="22"/>
        </w:rPr>
        <w:t xml:space="preserve"> урегулир</w:t>
      </w:r>
      <w:r w:rsidR="00A441E1" w:rsidRPr="00444BBF">
        <w:rPr>
          <w:spacing w:val="-3"/>
          <w:szCs w:val="22"/>
        </w:rPr>
        <w:t>овать</w:t>
      </w:r>
      <w:r w:rsidRPr="00444BBF">
        <w:rPr>
          <w:spacing w:val="-3"/>
          <w:szCs w:val="22"/>
        </w:rPr>
        <w:t xml:space="preserve"> отношения по приобретению </w:t>
      </w:r>
      <w:r w:rsidR="00537805" w:rsidRPr="00444BBF">
        <w:rPr>
          <w:spacing w:val="-3"/>
          <w:szCs w:val="22"/>
        </w:rPr>
        <w:t xml:space="preserve">фактических потерь </w:t>
      </w:r>
      <w:r w:rsidR="001A17A4" w:rsidRPr="00444BBF">
        <w:rPr>
          <w:spacing w:val="-3"/>
          <w:szCs w:val="22"/>
        </w:rPr>
        <w:br/>
      </w:r>
      <w:r w:rsidR="00537805" w:rsidRPr="00444BBF">
        <w:rPr>
          <w:spacing w:val="-3"/>
          <w:szCs w:val="22"/>
        </w:rPr>
        <w:t xml:space="preserve">в объектах </w:t>
      </w:r>
      <w:r w:rsidRPr="00444BBF">
        <w:rPr>
          <w:spacing w:val="-3"/>
          <w:szCs w:val="22"/>
        </w:rPr>
        <w:t>электрической энергии в сетях Исполнителя.</w:t>
      </w:r>
    </w:p>
    <w:p w:rsidR="004541BD" w:rsidRPr="00444BBF" w:rsidRDefault="004541BD" w:rsidP="009A5DC8">
      <w:pPr>
        <w:pStyle w:val="a3"/>
        <w:numPr>
          <w:ilvl w:val="1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b/>
          <w:spacing w:val="-3"/>
          <w:szCs w:val="22"/>
        </w:rPr>
      </w:pPr>
      <w:r w:rsidRPr="00444BBF">
        <w:rPr>
          <w:spacing w:val="-3"/>
          <w:szCs w:val="22"/>
        </w:rPr>
        <w:t xml:space="preserve"> Исполнитель самостоятельно урегулирует с Потребителями и смежными сетевыми организациями отношения технического характера по обеспечению межсетевого взаимодействия </w:t>
      </w:r>
      <w:r w:rsidR="00534789" w:rsidRPr="00444BBF">
        <w:rPr>
          <w:spacing w:val="-3"/>
          <w:szCs w:val="22"/>
        </w:rPr>
        <w:br/>
      </w:r>
      <w:r w:rsidRPr="00444BBF">
        <w:rPr>
          <w:spacing w:val="-3"/>
          <w:szCs w:val="22"/>
        </w:rPr>
        <w:t xml:space="preserve">в соответствии с требованиями действующего законодательства </w:t>
      </w:r>
      <w:r w:rsidR="00534789" w:rsidRPr="00444BBF">
        <w:rPr>
          <w:spacing w:val="-3"/>
          <w:szCs w:val="22"/>
        </w:rPr>
        <w:t xml:space="preserve">Российской Федерации </w:t>
      </w:r>
      <w:r w:rsidRPr="00444BBF">
        <w:rPr>
          <w:spacing w:val="-3"/>
          <w:szCs w:val="22"/>
        </w:rPr>
        <w:t>и условиями настоящего Договора.</w:t>
      </w:r>
    </w:p>
    <w:p w:rsidR="004541BD" w:rsidRPr="00444BBF" w:rsidRDefault="004541BD" w:rsidP="009A5DC8">
      <w:pPr>
        <w:pStyle w:val="a3"/>
        <w:numPr>
          <w:ilvl w:val="1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b/>
          <w:spacing w:val="-3"/>
          <w:szCs w:val="22"/>
        </w:rPr>
      </w:pPr>
      <w:r w:rsidRPr="00444BBF">
        <w:rPr>
          <w:szCs w:val="22"/>
        </w:rPr>
        <w:t xml:space="preserve"> В случае превышения величины максимальной мощности по каждому присоединению Исполнителя к сетям Заказчика относительно величины, указанной в акте о технологическом </w:t>
      </w:r>
      <w:r w:rsidRPr="00444BBF">
        <w:rPr>
          <w:szCs w:val="22"/>
        </w:rPr>
        <w:lastRenderedPageBreak/>
        <w:t xml:space="preserve">присоединении для данного присоединения, </w:t>
      </w:r>
      <w:r w:rsidRPr="00444BBF">
        <w:rPr>
          <w:spacing w:val="-3"/>
          <w:szCs w:val="22"/>
        </w:rPr>
        <w:t xml:space="preserve">Исполнитель обращается к Заказчику для заключения </w:t>
      </w:r>
      <w:r w:rsidR="00534789" w:rsidRPr="00444BBF">
        <w:rPr>
          <w:spacing w:val="-3"/>
          <w:szCs w:val="22"/>
        </w:rPr>
        <w:br/>
      </w:r>
      <w:r w:rsidRPr="00444BBF">
        <w:rPr>
          <w:spacing w:val="-3"/>
          <w:szCs w:val="22"/>
        </w:rPr>
        <w:t>в установленном порядке договора технологического присоединения.</w:t>
      </w:r>
    </w:p>
    <w:p w:rsidR="00534789" w:rsidRPr="00444BBF" w:rsidRDefault="00D72396" w:rsidP="009A5DC8">
      <w:pPr>
        <w:pStyle w:val="a3"/>
        <w:keepNext/>
        <w:numPr>
          <w:ilvl w:val="1"/>
          <w:numId w:val="28"/>
        </w:numPr>
        <w:tabs>
          <w:tab w:val="left" w:pos="-3261"/>
          <w:tab w:val="num" w:pos="0"/>
          <w:tab w:val="left" w:pos="709"/>
        </w:tabs>
        <w:suppressAutoHyphens/>
        <w:spacing w:line="276" w:lineRule="auto"/>
        <w:ind w:left="0" w:firstLine="567"/>
        <w:contextualSpacing/>
        <w:rPr>
          <w:spacing w:val="-3"/>
          <w:szCs w:val="22"/>
        </w:rPr>
      </w:pPr>
      <w:r w:rsidRPr="00444BBF">
        <w:rPr>
          <w:spacing w:val="-3"/>
          <w:szCs w:val="22"/>
        </w:rPr>
        <w:t>При исполнении обязательств по настоящему Договору</w:t>
      </w:r>
      <w:r w:rsidR="002219AF" w:rsidRPr="00444BBF">
        <w:rPr>
          <w:spacing w:val="-3"/>
          <w:szCs w:val="22"/>
        </w:rPr>
        <w:t xml:space="preserve"> Стороны</w:t>
      </w:r>
      <w:r w:rsidRPr="00444BBF">
        <w:rPr>
          <w:spacing w:val="-3"/>
          <w:szCs w:val="22"/>
        </w:rPr>
        <w:t xml:space="preserve"> руководствуются действующим законодательством Российской Федерации</w:t>
      </w:r>
      <w:r w:rsidR="002219AF" w:rsidRPr="00444BBF">
        <w:rPr>
          <w:spacing w:val="-3"/>
          <w:szCs w:val="22"/>
        </w:rPr>
        <w:t>.</w:t>
      </w:r>
    </w:p>
    <w:p w:rsidR="00164994" w:rsidRPr="00444BBF" w:rsidRDefault="00164994" w:rsidP="002265A5">
      <w:pPr>
        <w:pStyle w:val="af1"/>
        <w:numPr>
          <w:ilvl w:val="0"/>
          <w:numId w:val="28"/>
        </w:numPr>
        <w:spacing w:after="0"/>
        <w:jc w:val="center"/>
        <w:rPr>
          <w:rFonts w:ascii="Times New Roman" w:eastAsia="Times New Roman" w:hAnsi="Times New Roman"/>
          <w:b/>
          <w:spacing w:val="-3"/>
          <w:lang w:val="ru-RU" w:eastAsia="ru-RU"/>
        </w:rPr>
      </w:pPr>
      <w:r w:rsidRPr="00444BBF">
        <w:rPr>
          <w:rFonts w:ascii="Times New Roman" w:eastAsia="Times New Roman" w:hAnsi="Times New Roman"/>
          <w:b/>
          <w:spacing w:val="-3"/>
          <w:lang w:val="ru-RU" w:eastAsia="ru-RU"/>
        </w:rPr>
        <w:t>ПРАВА И ОБЯЗАННОСТИ СТОРОН</w:t>
      </w:r>
    </w:p>
    <w:p w:rsidR="00C448FB" w:rsidRPr="00444BBF" w:rsidRDefault="00C448FB" w:rsidP="009A5DC8">
      <w:pPr>
        <w:pStyle w:val="a3"/>
        <w:numPr>
          <w:ilvl w:val="1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bCs/>
          <w:spacing w:val="-3"/>
          <w:szCs w:val="22"/>
        </w:rPr>
      </w:pPr>
      <w:r w:rsidRPr="00444BBF">
        <w:rPr>
          <w:bCs/>
          <w:spacing w:val="-3"/>
          <w:szCs w:val="22"/>
        </w:rPr>
        <w:t>Стороны обязуются:</w:t>
      </w:r>
    </w:p>
    <w:p w:rsidR="00C448FB" w:rsidRPr="00444BBF" w:rsidRDefault="00C448FB" w:rsidP="002265A5">
      <w:pPr>
        <w:pStyle w:val="a3"/>
        <w:numPr>
          <w:ilvl w:val="2"/>
          <w:numId w:val="28"/>
        </w:numPr>
        <w:tabs>
          <w:tab w:val="left" w:pos="-3261"/>
          <w:tab w:val="left" w:pos="567"/>
        </w:tabs>
        <w:suppressAutoHyphens/>
        <w:spacing w:line="276" w:lineRule="auto"/>
        <w:ind w:left="0" w:firstLine="567"/>
        <w:rPr>
          <w:bCs/>
          <w:spacing w:val="-3"/>
          <w:szCs w:val="22"/>
        </w:rPr>
      </w:pPr>
      <w:r w:rsidRPr="00444BBF">
        <w:rPr>
          <w:bCs/>
          <w:spacing w:val="-3"/>
          <w:szCs w:val="22"/>
        </w:rPr>
        <w:t>Соблюдать требования Системного оператора, касающиеся оперативно-диспетчерского управления процессами производства, передачи, преобразования, распределения и потребления электроэнергии</w:t>
      </w:r>
      <w:r w:rsidR="001D2071" w:rsidRPr="00444BBF">
        <w:rPr>
          <w:bCs/>
          <w:spacing w:val="-3"/>
          <w:szCs w:val="22"/>
        </w:rPr>
        <w:t>.</w:t>
      </w:r>
    </w:p>
    <w:p w:rsidR="001D2071" w:rsidRPr="00444BBF" w:rsidRDefault="001D2071" w:rsidP="002265A5">
      <w:pPr>
        <w:pStyle w:val="a3"/>
        <w:numPr>
          <w:ilvl w:val="2"/>
          <w:numId w:val="28"/>
        </w:numPr>
        <w:tabs>
          <w:tab w:val="left" w:pos="-3261"/>
          <w:tab w:val="left" w:pos="567"/>
        </w:tabs>
        <w:suppressAutoHyphens/>
        <w:spacing w:line="276" w:lineRule="auto"/>
        <w:ind w:left="0" w:firstLine="567"/>
        <w:rPr>
          <w:bCs/>
          <w:spacing w:val="-3"/>
          <w:szCs w:val="22"/>
        </w:rPr>
      </w:pPr>
      <w:r w:rsidRPr="00444BBF">
        <w:rPr>
          <w:bCs/>
          <w:spacing w:val="-3"/>
          <w:szCs w:val="22"/>
        </w:rPr>
        <w:t xml:space="preserve">Обеспечить коммерческий учет электрической энергии (мощности) в соответствии </w:t>
      </w:r>
      <w:r w:rsidR="00504FBE" w:rsidRPr="00444BBF">
        <w:rPr>
          <w:bCs/>
          <w:spacing w:val="-3"/>
          <w:szCs w:val="22"/>
        </w:rPr>
        <w:br/>
      </w:r>
      <w:r w:rsidRPr="00444BBF">
        <w:rPr>
          <w:bCs/>
          <w:spacing w:val="-3"/>
          <w:szCs w:val="22"/>
        </w:rPr>
        <w:t xml:space="preserve">с Основными </w:t>
      </w:r>
      <w:hyperlink r:id="rId8" w:history="1">
        <w:r w:rsidRPr="00444BBF">
          <w:rPr>
            <w:rStyle w:val="af"/>
            <w:bCs/>
            <w:color w:val="auto"/>
            <w:spacing w:val="-3"/>
            <w:szCs w:val="22"/>
            <w:u w:val="none"/>
          </w:rPr>
          <w:t>положениями</w:t>
        </w:r>
      </w:hyperlink>
      <w:r w:rsidRPr="00444BBF">
        <w:rPr>
          <w:bCs/>
          <w:spacing w:val="-3"/>
          <w:szCs w:val="22"/>
        </w:rPr>
        <w:t xml:space="preserve"> функционирования розничных рынков электрической энергии, утвержденными </w:t>
      </w:r>
      <w:r w:rsidR="00E36693" w:rsidRPr="00444BBF">
        <w:rPr>
          <w:bCs/>
          <w:spacing w:val="-3"/>
          <w:szCs w:val="22"/>
        </w:rPr>
        <w:t>п</w:t>
      </w:r>
      <w:r w:rsidR="00B5463F" w:rsidRPr="00444BBF">
        <w:rPr>
          <w:bCs/>
          <w:spacing w:val="-3"/>
          <w:szCs w:val="22"/>
        </w:rPr>
        <w:t xml:space="preserve">остановлением </w:t>
      </w:r>
      <w:r w:rsidRPr="00444BBF">
        <w:rPr>
          <w:bCs/>
          <w:spacing w:val="-3"/>
          <w:szCs w:val="22"/>
        </w:rPr>
        <w:t>П</w:t>
      </w:r>
      <w:r w:rsidR="00B5463F" w:rsidRPr="00444BBF">
        <w:rPr>
          <w:bCs/>
          <w:spacing w:val="-3"/>
          <w:szCs w:val="22"/>
        </w:rPr>
        <w:t>равительства</w:t>
      </w:r>
      <w:r w:rsidRPr="00444BBF">
        <w:rPr>
          <w:bCs/>
          <w:spacing w:val="-3"/>
          <w:szCs w:val="22"/>
        </w:rPr>
        <w:t xml:space="preserve"> Р</w:t>
      </w:r>
      <w:r w:rsidR="00B5463F" w:rsidRPr="00444BBF">
        <w:rPr>
          <w:bCs/>
          <w:spacing w:val="-3"/>
          <w:szCs w:val="22"/>
        </w:rPr>
        <w:t xml:space="preserve">оссийской </w:t>
      </w:r>
      <w:r w:rsidRPr="00444BBF">
        <w:rPr>
          <w:bCs/>
          <w:spacing w:val="-3"/>
          <w:szCs w:val="22"/>
        </w:rPr>
        <w:t>Ф</w:t>
      </w:r>
      <w:r w:rsidR="00B5463F" w:rsidRPr="00444BBF">
        <w:rPr>
          <w:bCs/>
          <w:spacing w:val="-3"/>
          <w:szCs w:val="22"/>
        </w:rPr>
        <w:t>едерации</w:t>
      </w:r>
      <w:r w:rsidRPr="00444BBF">
        <w:rPr>
          <w:bCs/>
          <w:spacing w:val="-3"/>
          <w:szCs w:val="22"/>
        </w:rPr>
        <w:t xml:space="preserve"> от 4 мая 2012 г. </w:t>
      </w:r>
      <w:r w:rsidR="00060402" w:rsidRPr="00444BBF">
        <w:rPr>
          <w:bCs/>
          <w:spacing w:val="-3"/>
          <w:szCs w:val="22"/>
        </w:rPr>
        <w:t>№</w:t>
      </w:r>
      <w:r w:rsidRPr="00444BBF">
        <w:rPr>
          <w:bCs/>
          <w:spacing w:val="-3"/>
          <w:szCs w:val="22"/>
        </w:rPr>
        <w:t xml:space="preserve"> 442 </w:t>
      </w:r>
      <w:r w:rsidR="00504FBE" w:rsidRPr="00444BBF">
        <w:rPr>
          <w:bCs/>
          <w:spacing w:val="-3"/>
          <w:szCs w:val="22"/>
        </w:rPr>
        <w:br/>
      </w:r>
      <w:r w:rsidRPr="00444BBF">
        <w:rPr>
          <w:bCs/>
          <w:spacing w:val="-3"/>
          <w:szCs w:val="22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="008B5C7C" w:rsidRPr="00444BBF">
        <w:rPr>
          <w:bCs/>
          <w:spacing w:val="-3"/>
          <w:szCs w:val="22"/>
        </w:rPr>
        <w:t>.</w:t>
      </w:r>
    </w:p>
    <w:p w:rsidR="001D2071" w:rsidRPr="00444BBF" w:rsidRDefault="001D2071" w:rsidP="002265A5">
      <w:pPr>
        <w:pStyle w:val="a3"/>
        <w:numPr>
          <w:ilvl w:val="2"/>
          <w:numId w:val="28"/>
        </w:numPr>
        <w:tabs>
          <w:tab w:val="left" w:pos="-3261"/>
          <w:tab w:val="left" w:pos="567"/>
        </w:tabs>
        <w:suppressAutoHyphens/>
        <w:spacing w:line="276" w:lineRule="auto"/>
        <w:ind w:left="0" w:firstLine="567"/>
        <w:rPr>
          <w:bCs/>
          <w:spacing w:val="-3"/>
          <w:szCs w:val="22"/>
        </w:rPr>
      </w:pPr>
      <w:r w:rsidRPr="00444BBF">
        <w:rPr>
          <w:bCs/>
          <w:spacing w:val="-3"/>
          <w:szCs w:val="22"/>
        </w:rPr>
        <w:t>Предоставлять друг другу информацию, необходимую для осуществления контроля соблюдения договорных величин потребления электроэнергии и мощности по приборам коммерческого учета.</w:t>
      </w:r>
    </w:p>
    <w:p w:rsidR="001D2071" w:rsidRPr="00444BBF" w:rsidRDefault="001D2071" w:rsidP="002265A5">
      <w:pPr>
        <w:pStyle w:val="a3"/>
        <w:numPr>
          <w:ilvl w:val="2"/>
          <w:numId w:val="28"/>
        </w:numPr>
        <w:tabs>
          <w:tab w:val="left" w:pos="-3261"/>
          <w:tab w:val="left" w:pos="567"/>
        </w:tabs>
        <w:suppressAutoHyphens/>
        <w:spacing w:line="276" w:lineRule="auto"/>
        <w:ind w:left="0" w:firstLine="567"/>
        <w:rPr>
          <w:bCs/>
          <w:spacing w:val="-3"/>
          <w:szCs w:val="22"/>
        </w:rPr>
      </w:pPr>
      <w:r w:rsidRPr="00444BBF">
        <w:rPr>
          <w:bCs/>
          <w:spacing w:val="-3"/>
          <w:szCs w:val="22"/>
        </w:rPr>
        <w:t>Производить самостоятельно или с привлечением третьих лиц снятие показаний приборов учета, установленных на границе балансовой принадлежности каждой из Сторон, и производить взаимный информационный обмен.</w:t>
      </w:r>
    </w:p>
    <w:p w:rsidR="001D2071" w:rsidRPr="00444BBF" w:rsidRDefault="001D2071" w:rsidP="002265A5">
      <w:pPr>
        <w:pStyle w:val="a3"/>
        <w:numPr>
          <w:ilvl w:val="2"/>
          <w:numId w:val="28"/>
        </w:numPr>
        <w:tabs>
          <w:tab w:val="left" w:pos="-3261"/>
          <w:tab w:val="left" w:pos="567"/>
        </w:tabs>
        <w:suppressAutoHyphens/>
        <w:spacing w:line="276" w:lineRule="auto"/>
        <w:ind w:left="0" w:firstLine="567"/>
        <w:rPr>
          <w:bCs/>
          <w:spacing w:val="-3"/>
          <w:szCs w:val="22"/>
        </w:rPr>
      </w:pPr>
      <w:r w:rsidRPr="00444BBF">
        <w:rPr>
          <w:bCs/>
          <w:spacing w:val="-3"/>
          <w:szCs w:val="22"/>
        </w:rPr>
        <w:t>Обеспечить уполномоченным представителям Сторон беспрепятственный доступ к приборам учета, находящимся на балансе другой Стороны и установленным на непосредственной балансовой границе между электрическими сетями Сторон, для снятия показаний.</w:t>
      </w:r>
    </w:p>
    <w:p w:rsidR="001D2071" w:rsidRPr="00444BBF" w:rsidRDefault="001D2071" w:rsidP="002265A5">
      <w:pPr>
        <w:pStyle w:val="a3"/>
        <w:numPr>
          <w:ilvl w:val="2"/>
          <w:numId w:val="28"/>
        </w:numPr>
        <w:tabs>
          <w:tab w:val="left" w:pos="-3261"/>
          <w:tab w:val="left" w:pos="567"/>
        </w:tabs>
        <w:suppressAutoHyphens/>
        <w:spacing w:line="276" w:lineRule="auto"/>
        <w:ind w:left="0" w:firstLine="567"/>
        <w:rPr>
          <w:bCs/>
          <w:spacing w:val="-3"/>
          <w:szCs w:val="22"/>
        </w:rPr>
      </w:pPr>
      <w:r w:rsidRPr="00444BBF">
        <w:rPr>
          <w:bCs/>
          <w:spacing w:val="-3"/>
          <w:szCs w:val="22"/>
        </w:rPr>
        <w:t>Своевременно, в порядке, предусмотренном настоящим Договором</w:t>
      </w:r>
      <w:r w:rsidR="00422611" w:rsidRPr="00444BBF">
        <w:rPr>
          <w:bCs/>
          <w:spacing w:val="-3"/>
          <w:szCs w:val="22"/>
        </w:rPr>
        <w:t>,</w:t>
      </w:r>
      <w:r w:rsidRPr="00444BBF">
        <w:rPr>
          <w:bCs/>
          <w:spacing w:val="-3"/>
          <w:szCs w:val="22"/>
        </w:rPr>
        <w:t xml:space="preserve"> информировать другую Сторону о возникновении (угрозе возникновения) аварийных ситуаций в работе принадлежащих Сторонам объектов электросетевого хозяйства, а также о ремонтных и профилактических работах, проводимых</w:t>
      </w:r>
      <w:r w:rsidR="006A2DD9" w:rsidRPr="00444BBF">
        <w:rPr>
          <w:bCs/>
          <w:spacing w:val="-3"/>
          <w:szCs w:val="22"/>
        </w:rPr>
        <w:br/>
      </w:r>
      <w:r w:rsidRPr="00444BBF">
        <w:rPr>
          <w:bCs/>
          <w:spacing w:val="-3"/>
          <w:szCs w:val="22"/>
        </w:rPr>
        <w:t>на указанных объектах.</w:t>
      </w:r>
    </w:p>
    <w:p w:rsidR="001D2071" w:rsidRPr="00444BBF" w:rsidRDefault="001D2071" w:rsidP="00813AA7">
      <w:pPr>
        <w:pStyle w:val="a3"/>
        <w:numPr>
          <w:ilvl w:val="2"/>
          <w:numId w:val="28"/>
        </w:numPr>
        <w:tabs>
          <w:tab w:val="left" w:pos="-3261"/>
          <w:tab w:val="left" w:pos="567"/>
        </w:tabs>
        <w:suppressAutoHyphens/>
        <w:spacing w:line="276" w:lineRule="auto"/>
        <w:ind w:left="0" w:firstLine="567"/>
        <w:rPr>
          <w:bCs/>
          <w:spacing w:val="-3"/>
          <w:szCs w:val="22"/>
        </w:rPr>
      </w:pPr>
      <w:r w:rsidRPr="00444BBF">
        <w:rPr>
          <w:bCs/>
          <w:spacing w:val="-3"/>
          <w:szCs w:val="22"/>
        </w:rPr>
        <w:t xml:space="preserve">Обеспечить в течение всего срока действия настоящего Договора работоспособность, сохранность и соблюдение эксплуатационных требований к объектам электросетевого хозяйства, </w:t>
      </w:r>
      <w:r w:rsidR="00504FBE" w:rsidRPr="00444BBF">
        <w:rPr>
          <w:bCs/>
          <w:spacing w:val="-3"/>
          <w:szCs w:val="22"/>
        </w:rPr>
        <w:br/>
      </w:r>
      <w:r w:rsidRPr="00444BBF">
        <w:rPr>
          <w:bCs/>
          <w:spacing w:val="-3"/>
          <w:szCs w:val="22"/>
        </w:rPr>
        <w:t xml:space="preserve">к средствам релейной защиты и противоаварийной автоматики, приборам учета электроэнергии </w:t>
      </w:r>
      <w:r w:rsidR="00504FBE" w:rsidRPr="00444BBF">
        <w:rPr>
          <w:bCs/>
          <w:spacing w:val="-3"/>
          <w:szCs w:val="22"/>
        </w:rPr>
        <w:br/>
      </w:r>
      <w:r w:rsidRPr="00444BBF">
        <w:rPr>
          <w:bCs/>
          <w:spacing w:val="-3"/>
          <w:szCs w:val="22"/>
        </w:rPr>
        <w:t>и мощности</w:t>
      </w:r>
      <w:r w:rsidR="00813AA7" w:rsidRPr="00444BBF">
        <w:rPr>
          <w:szCs w:val="22"/>
        </w:rPr>
        <w:t xml:space="preserve"> </w:t>
      </w:r>
      <w:r w:rsidR="00813AA7" w:rsidRPr="00444BBF">
        <w:rPr>
          <w:bCs/>
          <w:spacing w:val="-3"/>
          <w:szCs w:val="22"/>
        </w:rPr>
        <w:t>и измерительным трансформаторам, используемым для коммерческого учета электрической энергии (мощности), устройства, обеспечивающие регулирование реактивной мощности,</w:t>
      </w:r>
      <w:r w:rsidRPr="00444BBF">
        <w:rPr>
          <w:bCs/>
          <w:spacing w:val="-3"/>
          <w:szCs w:val="22"/>
        </w:rPr>
        <w:t xml:space="preserve">, иным устройствам, необходимым для измерения требуемых параметров количества </w:t>
      </w:r>
      <w:r w:rsidR="00504FBE" w:rsidRPr="00444BBF">
        <w:rPr>
          <w:bCs/>
          <w:spacing w:val="-3"/>
          <w:szCs w:val="22"/>
        </w:rPr>
        <w:br/>
      </w:r>
      <w:r w:rsidRPr="00444BBF">
        <w:rPr>
          <w:bCs/>
          <w:spacing w:val="-3"/>
          <w:szCs w:val="22"/>
        </w:rPr>
        <w:t xml:space="preserve">и качества электроэнергии, поддержания надежности и безопасности </w:t>
      </w:r>
      <w:proofErr w:type="spellStart"/>
      <w:r w:rsidRPr="00444BBF">
        <w:rPr>
          <w:bCs/>
          <w:spacing w:val="-3"/>
          <w:szCs w:val="22"/>
        </w:rPr>
        <w:t>энергопередачи</w:t>
      </w:r>
      <w:proofErr w:type="spellEnd"/>
      <w:r w:rsidRPr="00444BBF">
        <w:rPr>
          <w:bCs/>
          <w:spacing w:val="-3"/>
          <w:szCs w:val="22"/>
        </w:rPr>
        <w:t xml:space="preserve">, находящихся </w:t>
      </w:r>
      <w:r w:rsidR="00504FBE" w:rsidRPr="00444BBF">
        <w:rPr>
          <w:bCs/>
          <w:spacing w:val="-3"/>
          <w:szCs w:val="22"/>
        </w:rPr>
        <w:br/>
      </w:r>
      <w:r w:rsidRPr="00444BBF">
        <w:rPr>
          <w:bCs/>
          <w:spacing w:val="-3"/>
          <w:szCs w:val="22"/>
        </w:rPr>
        <w:t xml:space="preserve">на балансе Сторон, а также соблюдение и исполнение требований субъекта оперативно-диспетчерского управления в электроэнергетике к объектам электросетевого хозяйства, к средствам релейной защиты </w:t>
      </w:r>
      <w:r w:rsidR="00504FBE" w:rsidRPr="00444BBF">
        <w:rPr>
          <w:bCs/>
          <w:spacing w:val="-3"/>
          <w:szCs w:val="22"/>
        </w:rPr>
        <w:br/>
      </w:r>
      <w:r w:rsidRPr="00444BBF">
        <w:rPr>
          <w:bCs/>
          <w:spacing w:val="-3"/>
          <w:szCs w:val="22"/>
        </w:rPr>
        <w:t xml:space="preserve">и противоаварийной автоматики. При изменении параметров устройств релейной защиты </w:t>
      </w:r>
      <w:r w:rsidR="00504FBE" w:rsidRPr="00444BBF">
        <w:rPr>
          <w:bCs/>
          <w:spacing w:val="-3"/>
          <w:szCs w:val="22"/>
        </w:rPr>
        <w:br/>
      </w:r>
      <w:r w:rsidRPr="00444BBF">
        <w:rPr>
          <w:bCs/>
          <w:spacing w:val="-3"/>
          <w:szCs w:val="22"/>
        </w:rPr>
        <w:t xml:space="preserve">и противоаварийной автоматики одной из Сторон, влияющих на </w:t>
      </w:r>
      <w:proofErr w:type="spellStart"/>
      <w:r w:rsidRPr="00444BBF">
        <w:rPr>
          <w:bCs/>
          <w:spacing w:val="-3"/>
          <w:szCs w:val="22"/>
        </w:rPr>
        <w:t>электросетевое</w:t>
      </w:r>
      <w:proofErr w:type="spellEnd"/>
      <w:r w:rsidRPr="00444BBF">
        <w:rPr>
          <w:bCs/>
          <w:spacing w:val="-3"/>
          <w:szCs w:val="22"/>
        </w:rPr>
        <w:t xml:space="preserve"> оборудование Сторон </w:t>
      </w:r>
      <w:r w:rsidR="00504FBE" w:rsidRPr="00444BBF">
        <w:rPr>
          <w:bCs/>
          <w:spacing w:val="-3"/>
          <w:szCs w:val="22"/>
        </w:rPr>
        <w:br/>
      </w:r>
      <w:r w:rsidRPr="00444BBF">
        <w:rPr>
          <w:bCs/>
          <w:spacing w:val="-3"/>
          <w:szCs w:val="22"/>
        </w:rPr>
        <w:t xml:space="preserve">и показатели качества электрической энергии, Стороны обязуются взаимно уведомлять друг друга </w:t>
      </w:r>
      <w:r w:rsidR="00504FBE" w:rsidRPr="00444BBF">
        <w:rPr>
          <w:bCs/>
          <w:spacing w:val="-3"/>
          <w:szCs w:val="22"/>
        </w:rPr>
        <w:br/>
      </w:r>
      <w:r w:rsidRPr="00444BBF">
        <w:rPr>
          <w:bCs/>
          <w:spacing w:val="-3"/>
          <w:szCs w:val="22"/>
        </w:rPr>
        <w:t>не менее чем за 10 (десять) дней до планируемых изменений.</w:t>
      </w:r>
    </w:p>
    <w:p w:rsidR="00A979E6" w:rsidRPr="00444BBF" w:rsidRDefault="00A979E6" w:rsidP="002265A5">
      <w:pPr>
        <w:pStyle w:val="a3"/>
        <w:numPr>
          <w:ilvl w:val="2"/>
          <w:numId w:val="28"/>
        </w:numPr>
        <w:tabs>
          <w:tab w:val="left" w:pos="-3261"/>
          <w:tab w:val="left" w:pos="567"/>
        </w:tabs>
        <w:suppressAutoHyphens/>
        <w:spacing w:line="276" w:lineRule="auto"/>
        <w:ind w:left="0" w:firstLine="567"/>
        <w:rPr>
          <w:bCs/>
          <w:spacing w:val="-3"/>
          <w:szCs w:val="22"/>
        </w:rPr>
      </w:pPr>
      <w:r w:rsidRPr="00444BBF">
        <w:rPr>
          <w:bCs/>
          <w:spacing w:val="-3"/>
          <w:szCs w:val="22"/>
        </w:rPr>
        <w:t>Соблюдать требуемые параметры надежности энергоснабжения и качества электрической энергии, включая условия параллельной работы, режимы потребления электрической энергии, включая поддержание соотношения потребления активной и реактивной мощности на уровне, установленном законодательством Российской Федерации и требованиями субъекта оперативно-диспетчерского управления в электроэнергетике, а также требованиям по соблюдению установленных субъектом оперативно-диспетчерского управления в электроэнергетике уровней компенсации и диапазонов регулирования реактивной мощности.</w:t>
      </w:r>
    </w:p>
    <w:p w:rsidR="00A979E6" w:rsidRPr="00444BBF" w:rsidRDefault="00A979E6" w:rsidP="002265A5">
      <w:pPr>
        <w:pStyle w:val="a3"/>
        <w:numPr>
          <w:ilvl w:val="2"/>
          <w:numId w:val="28"/>
        </w:numPr>
        <w:tabs>
          <w:tab w:val="left" w:pos="-3261"/>
          <w:tab w:val="left" w:pos="567"/>
        </w:tabs>
        <w:suppressAutoHyphens/>
        <w:spacing w:line="276" w:lineRule="auto"/>
        <w:ind w:left="0" w:firstLine="567"/>
        <w:rPr>
          <w:bCs/>
          <w:spacing w:val="-3"/>
          <w:szCs w:val="22"/>
        </w:rPr>
      </w:pPr>
      <w:r w:rsidRPr="00444BBF">
        <w:rPr>
          <w:bCs/>
          <w:spacing w:val="-3"/>
          <w:szCs w:val="22"/>
        </w:rPr>
        <w:t>При возникновении аварийной ситуации и ликвидации технологических нарушений Стороны руководствуются действующими нормативно-правовыми актами.</w:t>
      </w:r>
    </w:p>
    <w:p w:rsidR="006A2DD9" w:rsidRPr="00444BBF" w:rsidRDefault="006A2DD9" w:rsidP="006A2DD9">
      <w:pPr>
        <w:pStyle w:val="a3"/>
        <w:tabs>
          <w:tab w:val="left" w:pos="-3261"/>
          <w:tab w:val="left" w:pos="567"/>
        </w:tabs>
        <w:suppressAutoHyphens/>
        <w:spacing w:line="276" w:lineRule="auto"/>
        <w:ind w:left="567" w:firstLine="0"/>
        <w:rPr>
          <w:bCs/>
          <w:spacing w:val="-3"/>
          <w:szCs w:val="22"/>
        </w:rPr>
      </w:pPr>
    </w:p>
    <w:p w:rsidR="009426F6" w:rsidRPr="00444BBF" w:rsidRDefault="00D053BC" w:rsidP="009A5DC8">
      <w:pPr>
        <w:pStyle w:val="a3"/>
        <w:numPr>
          <w:ilvl w:val="1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bCs/>
          <w:spacing w:val="-3"/>
          <w:szCs w:val="22"/>
        </w:rPr>
      </w:pPr>
      <w:r w:rsidRPr="00444BBF">
        <w:rPr>
          <w:bCs/>
          <w:spacing w:val="-3"/>
          <w:szCs w:val="22"/>
        </w:rPr>
        <w:t>Исполнитель обязуется</w:t>
      </w:r>
      <w:r w:rsidR="009426F6" w:rsidRPr="00444BBF">
        <w:rPr>
          <w:bCs/>
          <w:spacing w:val="-3"/>
          <w:szCs w:val="22"/>
        </w:rPr>
        <w:t>:</w:t>
      </w:r>
    </w:p>
    <w:p w:rsidR="008814D1" w:rsidRPr="00444BBF" w:rsidRDefault="008814D1" w:rsidP="009A5DC8">
      <w:pPr>
        <w:pStyle w:val="a3"/>
        <w:numPr>
          <w:ilvl w:val="2"/>
          <w:numId w:val="28"/>
        </w:numPr>
        <w:tabs>
          <w:tab w:val="left" w:pos="-3261"/>
          <w:tab w:val="num" w:pos="567"/>
          <w:tab w:val="left" w:pos="709"/>
        </w:tabs>
        <w:suppressAutoHyphens/>
        <w:spacing w:line="276" w:lineRule="auto"/>
        <w:ind w:left="0" w:firstLine="567"/>
        <w:rPr>
          <w:szCs w:val="22"/>
        </w:rPr>
      </w:pPr>
      <w:r w:rsidRPr="00444BBF">
        <w:rPr>
          <w:spacing w:val="-3"/>
          <w:szCs w:val="22"/>
        </w:rPr>
        <w:t>Предоставлять Заказчику прогнозируемые объ</w:t>
      </w:r>
      <w:r w:rsidR="00C51B8F" w:rsidRPr="00444BBF">
        <w:rPr>
          <w:spacing w:val="-3"/>
          <w:szCs w:val="22"/>
        </w:rPr>
        <w:t>е</w:t>
      </w:r>
      <w:r w:rsidRPr="00444BBF">
        <w:rPr>
          <w:spacing w:val="-3"/>
          <w:szCs w:val="22"/>
        </w:rPr>
        <w:t xml:space="preserve">мы передаваемой электроэнергии </w:t>
      </w:r>
      <w:r w:rsidR="00534789" w:rsidRPr="00444BBF">
        <w:rPr>
          <w:spacing w:val="-3"/>
          <w:szCs w:val="22"/>
        </w:rPr>
        <w:br/>
      </w:r>
      <w:r w:rsidRPr="00444BBF">
        <w:rPr>
          <w:spacing w:val="-3"/>
          <w:szCs w:val="22"/>
        </w:rPr>
        <w:t xml:space="preserve">и мощности на следующий год, с разбивкой по месяцам и уровням напряжения, </w:t>
      </w:r>
      <w:r w:rsidRPr="00444BBF">
        <w:rPr>
          <w:bCs/>
          <w:spacing w:val="-3"/>
          <w:szCs w:val="22"/>
        </w:rPr>
        <w:t xml:space="preserve">до </w:t>
      </w:r>
      <w:r w:rsidR="00A441E1" w:rsidRPr="00444BBF">
        <w:rPr>
          <w:bCs/>
          <w:spacing w:val="-3"/>
          <w:szCs w:val="22"/>
        </w:rPr>
        <w:t>15 марта</w:t>
      </w:r>
      <w:r w:rsidRPr="00444BBF">
        <w:rPr>
          <w:spacing w:val="-3"/>
          <w:szCs w:val="22"/>
        </w:rPr>
        <w:t xml:space="preserve"> текущего года по форме согласно </w:t>
      </w:r>
      <w:r w:rsidRPr="00444BBF">
        <w:rPr>
          <w:bCs/>
          <w:spacing w:val="-3"/>
          <w:szCs w:val="22"/>
        </w:rPr>
        <w:t>Приложени</w:t>
      </w:r>
      <w:r w:rsidR="004C5C55" w:rsidRPr="00444BBF">
        <w:rPr>
          <w:bCs/>
          <w:spacing w:val="-3"/>
          <w:szCs w:val="22"/>
        </w:rPr>
        <w:t>ям</w:t>
      </w:r>
      <w:r w:rsidRPr="00444BBF">
        <w:rPr>
          <w:bCs/>
          <w:spacing w:val="-3"/>
          <w:szCs w:val="22"/>
        </w:rPr>
        <w:t xml:space="preserve"> </w:t>
      </w:r>
      <w:r w:rsidRPr="00444BBF">
        <w:rPr>
          <w:bCs/>
          <w:szCs w:val="22"/>
        </w:rPr>
        <w:t>№№ 3</w:t>
      </w:r>
      <w:r w:rsidR="00FE3006" w:rsidRPr="00444BBF">
        <w:rPr>
          <w:bCs/>
          <w:szCs w:val="22"/>
        </w:rPr>
        <w:t xml:space="preserve"> </w:t>
      </w:r>
      <w:r w:rsidRPr="00444BBF">
        <w:rPr>
          <w:bCs/>
          <w:szCs w:val="22"/>
        </w:rPr>
        <w:t xml:space="preserve">– </w:t>
      </w:r>
      <w:r w:rsidR="000F7F37" w:rsidRPr="00444BBF">
        <w:rPr>
          <w:bCs/>
          <w:szCs w:val="22"/>
        </w:rPr>
        <w:t>8</w:t>
      </w:r>
      <w:r w:rsidRPr="00444BBF">
        <w:rPr>
          <w:bCs/>
          <w:spacing w:val="-3"/>
          <w:szCs w:val="22"/>
        </w:rPr>
        <w:t xml:space="preserve"> </w:t>
      </w:r>
      <w:r w:rsidRPr="00444BBF">
        <w:rPr>
          <w:spacing w:val="-3"/>
          <w:szCs w:val="22"/>
        </w:rPr>
        <w:t xml:space="preserve">к настоящему Договору. </w:t>
      </w:r>
      <w:r w:rsidR="00A441E1" w:rsidRPr="00444BBF">
        <w:rPr>
          <w:spacing w:val="-3"/>
          <w:szCs w:val="22"/>
        </w:rPr>
        <w:t>Предоставлять уточненные плановые объемы на следующий календарный год с копией утвержденн</w:t>
      </w:r>
      <w:r w:rsidR="006A2DD9" w:rsidRPr="00444BBF">
        <w:rPr>
          <w:spacing w:val="-3"/>
          <w:szCs w:val="22"/>
        </w:rPr>
        <w:t>ого тарифно-балансового решения</w:t>
      </w:r>
      <w:r w:rsidR="006A2DD9" w:rsidRPr="00444BBF">
        <w:rPr>
          <w:spacing w:val="-3"/>
          <w:szCs w:val="22"/>
        </w:rPr>
        <w:br/>
      </w:r>
      <w:r w:rsidR="00A441E1" w:rsidRPr="00444BBF">
        <w:rPr>
          <w:spacing w:val="-3"/>
          <w:szCs w:val="22"/>
        </w:rPr>
        <w:t>до 31 декабря текущего года.</w:t>
      </w:r>
    </w:p>
    <w:p w:rsidR="00532506" w:rsidRPr="00444BBF" w:rsidRDefault="00C44B04" w:rsidP="009A5DC8">
      <w:pPr>
        <w:pStyle w:val="a3"/>
        <w:numPr>
          <w:ilvl w:val="2"/>
          <w:numId w:val="28"/>
        </w:numPr>
        <w:tabs>
          <w:tab w:val="left" w:pos="-3261"/>
          <w:tab w:val="num" w:pos="567"/>
          <w:tab w:val="left" w:pos="709"/>
        </w:tabs>
        <w:suppressAutoHyphens/>
        <w:spacing w:line="276" w:lineRule="auto"/>
        <w:ind w:left="0" w:firstLine="567"/>
        <w:rPr>
          <w:szCs w:val="22"/>
        </w:rPr>
      </w:pPr>
      <w:r w:rsidRPr="00444BBF">
        <w:rPr>
          <w:szCs w:val="22"/>
        </w:rPr>
        <w:t xml:space="preserve"> Направлять </w:t>
      </w:r>
      <w:r w:rsidRPr="00444BBF">
        <w:rPr>
          <w:bCs/>
          <w:iCs/>
          <w:szCs w:val="22"/>
        </w:rPr>
        <w:t>данные о максимальной</w:t>
      </w:r>
      <w:r w:rsidR="00CB6A8F" w:rsidRPr="00444BBF">
        <w:rPr>
          <w:bCs/>
          <w:iCs/>
          <w:szCs w:val="22"/>
        </w:rPr>
        <w:t>, фактической</w:t>
      </w:r>
      <w:r w:rsidRPr="00444BBF">
        <w:rPr>
          <w:bCs/>
          <w:iCs/>
          <w:szCs w:val="22"/>
        </w:rPr>
        <w:t xml:space="preserve"> и резервируемой </w:t>
      </w:r>
      <w:r w:rsidR="00CB6A8F" w:rsidRPr="00444BBF">
        <w:rPr>
          <w:bCs/>
          <w:iCs/>
          <w:szCs w:val="22"/>
        </w:rPr>
        <w:t xml:space="preserve">максимальной </w:t>
      </w:r>
      <w:r w:rsidRPr="00444BBF">
        <w:rPr>
          <w:bCs/>
          <w:iCs/>
          <w:szCs w:val="22"/>
        </w:rPr>
        <w:t xml:space="preserve">мощности по всем точкам поставки электроэнергии потребителям ежеквартально не позднее </w:t>
      </w:r>
      <w:r w:rsidR="00534789" w:rsidRPr="00444BBF">
        <w:rPr>
          <w:bCs/>
          <w:iCs/>
          <w:szCs w:val="22"/>
        </w:rPr>
        <w:br/>
      </w:r>
      <w:r w:rsidRPr="00444BBF">
        <w:rPr>
          <w:bCs/>
          <w:iCs/>
          <w:szCs w:val="22"/>
        </w:rPr>
        <w:t>20 числа</w:t>
      </w:r>
      <w:r w:rsidR="00FE6DB0" w:rsidRPr="00444BBF">
        <w:rPr>
          <w:bCs/>
          <w:iCs/>
          <w:szCs w:val="22"/>
        </w:rPr>
        <w:t xml:space="preserve"> месяца</w:t>
      </w:r>
      <w:r w:rsidRPr="00444BBF">
        <w:rPr>
          <w:bCs/>
          <w:iCs/>
          <w:szCs w:val="22"/>
        </w:rPr>
        <w:t>, следующего за отчетным</w:t>
      </w:r>
      <w:r w:rsidR="00FE6DB0" w:rsidRPr="00444BBF">
        <w:rPr>
          <w:bCs/>
          <w:iCs/>
          <w:szCs w:val="22"/>
        </w:rPr>
        <w:t xml:space="preserve"> кварта</w:t>
      </w:r>
      <w:r w:rsidR="003245B3" w:rsidRPr="00444BBF">
        <w:rPr>
          <w:bCs/>
          <w:iCs/>
          <w:szCs w:val="22"/>
        </w:rPr>
        <w:t>лом</w:t>
      </w:r>
      <w:r w:rsidRPr="00444BBF">
        <w:rPr>
          <w:bCs/>
          <w:iCs/>
          <w:szCs w:val="22"/>
        </w:rPr>
        <w:t xml:space="preserve">, а также </w:t>
      </w:r>
      <w:r w:rsidRPr="00444BBF">
        <w:rPr>
          <w:szCs w:val="22"/>
        </w:rPr>
        <w:t xml:space="preserve">о суммарной максимальной мощности </w:t>
      </w:r>
      <w:r w:rsidR="00504FBE" w:rsidRPr="00444BBF">
        <w:rPr>
          <w:szCs w:val="22"/>
        </w:rPr>
        <w:br/>
      </w:r>
      <w:r w:rsidRPr="00444BBF">
        <w:rPr>
          <w:szCs w:val="22"/>
        </w:rPr>
        <w:t>за прошедший квартал, указанной в полученных от заявителей заявках на технологические присоединения</w:t>
      </w:r>
      <w:r w:rsidR="003245B3" w:rsidRPr="00444BBF">
        <w:rPr>
          <w:szCs w:val="22"/>
        </w:rPr>
        <w:t xml:space="preserve"> </w:t>
      </w:r>
      <w:r w:rsidRPr="00444BBF">
        <w:rPr>
          <w:szCs w:val="22"/>
        </w:rPr>
        <w:t xml:space="preserve">к ее сетевым объектам и заключенных договорах на технологическое присоединение </w:t>
      </w:r>
      <w:r w:rsidR="00504FBE" w:rsidRPr="00444BBF">
        <w:rPr>
          <w:szCs w:val="22"/>
        </w:rPr>
        <w:br/>
      </w:r>
      <w:r w:rsidRPr="00444BBF">
        <w:rPr>
          <w:szCs w:val="22"/>
        </w:rPr>
        <w:t>за прошедший квартал (срок представления указанных сведений составляет 20</w:t>
      </w:r>
      <w:r w:rsidR="003B4E6C">
        <w:rPr>
          <w:szCs w:val="22"/>
        </w:rPr>
        <w:t xml:space="preserve"> (двадцать)</w:t>
      </w:r>
      <w:r w:rsidRPr="00444BBF">
        <w:rPr>
          <w:szCs w:val="22"/>
        </w:rPr>
        <w:t xml:space="preserve"> рабочих дней </w:t>
      </w:r>
      <w:r w:rsidR="00504FBE" w:rsidRPr="00444BBF">
        <w:rPr>
          <w:szCs w:val="22"/>
        </w:rPr>
        <w:br/>
      </w:r>
      <w:r w:rsidRPr="00444BBF">
        <w:rPr>
          <w:szCs w:val="22"/>
        </w:rPr>
        <w:t>с 1-го числа месяца, следующего за кварталом).</w:t>
      </w:r>
    </w:p>
    <w:p w:rsidR="009426F6" w:rsidRPr="00444BBF" w:rsidRDefault="00FA66A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zCs w:val="22"/>
        </w:rPr>
      </w:pPr>
      <w:r w:rsidRPr="00444BBF">
        <w:rPr>
          <w:spacing w:val="-3"/>
          <w:szCs w:val="22"/>
        </w:rPr>
        <w:t xml:space="preserve"> </w:t>
      </w:r>
      <w:r w:rsidR="009426F6" w:rsidRPr="00444BBF">
        <w:rPr>
          <w:spacing w:val="-3"/>
          <w:szCs w:val="22"/>
        </w:rPr>
        <w:t xml:space="preserve">Предоставить </w:t>
      </w:r>
      <w:r w:rsidR="009426F6" w:rsidRPr="00444BBF">
        <w:rPr>
          <w:szCs w:val="22"/>
        </w:rPr>
        <w:t xml:space="preserve">Заказчику </w:t>
      </w:r>
      <w:r w:rsidR="009426F6" w:rsidRPr="00444BBF">
        <w:rPr>
          <w:spacing w:val="-3"/>
          <w:szCs w:val="22"/>
        </w:rPr>
        <w:t>копи</w:t>
      </w:r>
      <w:r w:rsidR="00A441E1" w:rsidRPr="00444BBF">
        <w:rPr>
          <w:spacing w:val="-3"/>
          <w:szCs w:val="22"/>
        </w:rPr>
        <w:t>ю</w:t>
      </w:r>
      <w:r w:rsidR="009426F6" w:rsidRPr="00444BBF">
        <w:rPr>
          <w:spacing w:val="-3"/>
          <w:szCs w:val="22"/>
        </w:rPr>
        <w:t xml:space="preserve"> действующ</w:t>
      </w:r>
      <w:r w:rsidR="00A441E1" w:rsidRPr="00444BBF">
        <w:rPr>
          <w:spacing w:val="-3"/>
          <w:szCs w:val="22"/>
        </w:rPr>
        <w:t>его</w:t>
      </w:r>
      <w:r w:rsidR="009426F6" w:rsidRPr="00444BBF">
        <w:rPr>
          <w:spacing w:val="-3"/>
          <w:szCs w:val="22"/>
        </w:rPr>
        <w:t xml:space="preserve"> договор</w:t>
      </w:r>
      <w:r w:rsidR="00A441E1" w:rsidRPr="00444BBF">
        <w:rPr>
          <w:spacing w:val="-3"/>
          <w:szCs w:val="22"/>
        </w:rPr>
        <w:t>а</w:t>
      </w:r>
      <w:r w:rsidR="009426F6" w:rsidRPr="00444BBF">
        <w:rPr>
          <w:spacing w:val="-3"/>
          <w:szCs w:val="22"/>
        </w:rPr>
        <w:t xml:space="preserve"> купли-продажи потерь в сетях Исполнителя с гарантирующим</w:t>
      </w:r>
      <w:r w:rsidR="00A441E1" w:rsidRPr="00444BBF">
        <w:rPr>
          <w:spacing w:val="-3"/>
          <w:szCs w:val="22"/>
        </w:rPr>
        <w:t xml:space="preserve"> поставщиком</w:t>
      </w:r>
      <w:r w:rsidR="009426F6" w:rsidRPr="00444BBF">
        <w:rPr>
          <w:spacing w:val="-3"/>
          <w:szCs w:val="22"/>
        </w:rPr>
        <w:t xml:space="preserve">. </w:t>
      </w:r>
    </w:p>
    <w:p w:rsidR="00132BD6" w:rsidRPr="00444BBF" w:rsidRDefault="00132BD6" w:rsidP="009A5DC8">
      <w:pPr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jc w:val="both"/>
        <w:rPr>
          <w:spacing w:val="-3"/>
          <w:sz w:val="22"/>
          <w:szCs w:val="22"/>
        </w:rPr>
      </w:pPr>
      <w:r w:rsidRPr="00444BBF">
        <w:rPr>
          <w:sz w:val="22"/>
          <w:szCs w:val="22"/>
        </w:rPr>
        <w:t xml:space="preserve">Представлять по запросу </w:t>
      </w:r>
      <w:r w:rsidR="00D7181B" w:rsidRPr="00444BBF">
        <w:rPr>
          <w:sz w:val="22"/>
          <w:szCs w:val="22"/>
        </w:rPr>
        <w:t>Заказчика</w:t>
      </w:r>
      <w:r w:rsidRPr="00444BBF">
        <w:rPr>
          <w:sz w:val="22"/>
          <w:szCs w:val="22"/>
        </w:rPr>
        <w:t xml:space="preserve"> технологическую информацию (главные электрические схемы, характеристики оборудования, схемы устройств релейной защиты</w:t>
      </w:r>
      <w:r w:rsidR="009F2F1B" w:rsidRPr="00444BBF">
        <w:rPr>
          <w:sz w:val="22"/>
          <w:szCs w:val="22"/>
        </w:rPr>
        <w:t xml:space="preserve"> </w:t>
      </w:r>
      <w:r w:rsidRPr="00444BBF">
        <w:rPr>
          <w:sz w:val="22"/>
          <w:szCs w:val="22"/>
        </w:rPr>
        <w:t>и противоаварийной автоматики, оперативные данные о технологических режимах работы оборудования).</w:t>
      </w:r>
    </w:p>
    <w:p w:rsidR="009426F6" w:rsidRPr="00444BBF" w:rsidRDefault="009426F6" w:rsidP="009A5DC8">
      <w:pPr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jc w:val="both"/>
        <w:rPr>
          <w:spacing w:val="-3"/>
          <w:sz w:val="22"/>
          <w:szCs w:val="22"/>
        </w:rPr>
      </w:pPr>
      <w:r w:rsidRPr="00444BBF">
        <w:rPr>
          <w:spacing w:val="-3"/>
          <w:sz w:val="22"/>
          <w:szCs w:val="22"/>
        </w:rPr>
        <w:t xml:space="preserve">В сроки и в порядке, установленные законодательством Российской Федерации, провести обязательную сертификацию электрической </w:t>
      </w:r>
      <w:r w:rsidR="00D053BC" w:rsidRPr="00444BBF">
        <w:rPr>
          <w:spacing w:val="-3"/>
          <w:sz w:val="22"/>
          <w:szCs w:val="22"/>
        </w:rPr>
        <w:t>энергии в</w:t>
      </w:r>
      <w:r w:rsidRPr="00444BBF">
        <w:rPr>
          <w:spacing w:val="-3"/>
          <w:sz w:val="22"/>
          <w:szCs w:val="22"/>
        </w:rPr>
        <w:t xml:space="preserve"> электрических сетях Исполнителя в соответствии </w:t>
      </w:r>
      <w:r w:rsidR="00504FBE" w:rsidRPr="00444BBF">
        <w:rPr>
          <w:spacing w:val="-3"/>
          <w:sz w:val="22"/>
          <w:szCs w:val="22"/>
        </w:rPr>
        <w:br/>
      </w:r>
      <w:r w:rsidRPr="00444BBF">
        <w:rPr>
          <w:spacing w:val="-3"/>
          <w:sz w:val="22"/>
          <w:szCs w:val="22"/>
        </w:rPr>
        <w:t xml:space="preserve">с планами-графиками проведения обязательной сертификации электрической энергии, разработанными Исполнителем и согласованными с Федеральной службой по экологическому, технологическому </w:t>
      </w:r>
      <w:r w:rsidR="00F52758" w:rsidRPr="00444BBF">
        <w:rPr>
          <w:spacing w:val="-3"/>
          <w:sz w:val="22"/>
          <w:szCs w:val="22"/>
        </w:rPr>
        <w:br/>
      </w:r>
      <w:r w:rsidRPr="00444BBF">
        <w:rPr>
          <w:spacing w:val="-3"/>
          <w:sz w:val="22"/>
          <w:szCs w:val="22"/>
        </w:rPr>
        <w:t>и атомному надзору.</w:t>
      </w:r>
    </w:p>
    <w:p w:rsidR="0080517D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zCs w:val="22"/>
        </w:rPr>
        <w:t>Своевременно информировать Заказчика о возникновении (угрозе возникновения) аварийных ситуаций в работе принадлежащих ему объектов электросетевого хозяйства, а также уведомлять о проведении ремонтных и профилактических работ на указанных объектах</w:t>
      </w:r>
      <w:r w:rsidR="004233B4" w:rsidRPr="00444BBF">
        <w:rPr>
          <w:szCs w:val="22"/>
        </w:rPr>
        <w:t>,</w:t>
      </w:r>
      <w:r w:rsidRPr="00444BBF">
        <w:rPr>
          <w:szCs w:val="22"/>
        </w:rPr>
        <w:t xml:space="preserve"> </w:t>
      </w:r>
      <w:r w:rsidR="004233B4" w:rsidRPr="00444BBF">
        <w:rPr>
          <w:szCs w:val="22"/>
        </w:rPr>
        <w:t xml:space="preserve">которые влекут необходимость введения полного и (или) частичного ограничения режима потребления </w:t>
      </w:r>
      <w:r w:rsidR="00F52758" w:rsidRPr="00444BBF">
        <w:rPr>
          <w:szCs w:val="22"/>
        </w:rPr>
        <w:br/>
      </w:r>
      <w:r w:rsidRPr="00444BBF">
        <w:rPr>
          <w:szCs w:val="22"/>
        </w:rPr>
        <w:t xml:space="preserve">в соответствии с </w:t>
      </w:r>
      <w:r w:rsidR="0080517D" w:rsidRPr="00444BBF">
        <w:rPr>
          <w:szCs w:val="22"/>
        </w:rPr>
        <w:t xml:space="preserve">действующими нормативными правовыми актами </w:t>
      </w:r>
      <w:r w:rsidR="00F52758" w:rsidRPr="00444BBF">
        <w:rPr>
          <w:szCs w:val="22"/>
        </w:rPr>
        <w:t>Российской Федерации</w:t>
      </w:r>
      <w:r w:rsidR="0080517D" w:rsidRPr="00444BBF">
        <w:rPr>
          <w:szCs w:val="22"/>
        </w:rPr>
        <w:t xml:space="preserve"> </w:t>
      </w:r>
      <w:r w:rsidR="00F52758" w:rsidRPr="00444BBF">
        <w:rPr>
          <w:szCs w:val="22"/>
        </w:rPr>
        <w:br/>
      </w:r>
      <w:r w:rsidR="0080517D" w:rsidRPr="00444BBF">
        <w:rPr>
          <w:szCs w:val="22"/>
        </w:rPr>
        <w:t xml:space="preserve">и </w:t>
      </w:r>
      <w:r w:rsidR="003245B3" w:rsidRPr="00444BBF">
        <w:rPr>
          <w:szCs w:val="22"/>
        </w:rPr>
        <w:t xml:space="preserve">Правилами полного и (или) частичного ограничения режима потребления электрической энергии, утвержденными  Постановлением Правительства Российской Федерации от 4 мая 2012 г. </w:t>
      </w:r>
      <w:r w:rsidR="00060402" w:rsidRPr="00444BBF">
        <w:rPr>
          <w:szCs w:val="22"/>
        </w:rPr>
        <w:t>№</w:t>
      </w:r>
      <w:r w:rsidR="003245B3" w:rsidRPr="00444BBF">
        <w:rPr>
          <w:szCs w:val="22"/>
        </w:rPr>
        <w:t xml:space="preserve"> 442 </w:t>
      </w:r>
      <w:r w:rsidR="00504FBE" w:rsidRPr="00444BBF">
        <w:rPr>
          <w:szCs w:val="22"/>
        </w:rPr>
        <w:br/>
      </w:r>
      <w:r w:rsidR="003245B3" w:rsidRPr="00444BBF">
        <w:rPr>
          <w:szCs w:val="22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 (далее – Правила ограничения)</w:t>
      </w:r>
      <w:r w:rsidR="00B166D3" w:rsidRPr="00444BBF">
        <w:rPr>
          <w:szCs w:val="22"/>
        </w:rPr>
        <w:t>.</w:t>
      </w:r>
    </w:p>
    <w:p w:rsidR="00412E7A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 xml:space="preserve">Разрабатывать ежегодные графики противоаварийных мероприятий, в том числе графики аварийного ограничения потребления и временного отключения электрической энергии (мощности) </w:t>
      </w:r>
      <w:r w:rsidR="00F52758" w:rsidRPr="00444BBF">
        <w:rPr>
          <w:spacing w:val="-3"/>
          <w:szCs w:val="22"/>
        </w:rPr>
        <w:br/>
      </w:r>
      <w:r w:rsidRPr="00444BBF">
        <w:rPr>
          <w:spacing w:val="-3"/>
          <w:szCs w:val="22"/>
        </w:rPr>
        <w:t xml:space="preserve">по заданию системного оператора и (или) Заказчика </w:t>
      </w:r>
      <w:r w:rsidRPr="00444BBF">
        <w:rPr>
          <w:szCs w:val="22"/>
        </w:rPr>
        <w:t xml:space="preserve">в соответствии с </w:t>
      </w:r>
      <w:r w:rsidR="0080517D" w:rsidRPr="00444BBF">
        <w:rPr>
          <w:szCs w:val="22"/>
        </w:rPr>
        <w:t xml:space="preserve">действующими нормативными правовыми актами </w:t>
      </w:r>
      <w:r w:rsidR="00F52758" w:rsidRPr="00444BBF">
        <w:rPr>
          <w:szCs w:val="22"/>
        </w:rPr>
        <w:t>Российской Федерации</w:t>
      </w:r>
      <w:r w:rsidR="0080517D" w:rsidRPr="00444BBF">
        <w:rPr>
          <w:szCs w:val="22"/>
        </w:rPr>
        <w:t xml:space="preserve"> и Правилами ограничения</w:t>
      </w:r>
      <w:r w:rsidR="00412E7A" w:rsidRPr="00444BBF">
        <w:rPr>
          <w:szCs w:val="22"/>
        </w:rPr>
        <w:t>.</w:t>
      </w:r>
      <w:r w:rsidR="0080517D" w:rsidRPr="00444BBF">
        <w:rPr>
          <w:szCs w:val="22"/>
        </w:rPr>
        <w:t xml:space="preserve"> 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 xml:space="preserve">Обеспечить подключение Потребителей под действие противоаварийной автоматики </w:t>
      </w:r>
      <w:r w:rsidR="00F52758" w:rsidRPr="00444BBF">
        <w:rPr>
          <w:spacing w:val="-3"/>
          <w:szCs w:val="22"/>
        </w:rPr>
        <w:br/>
      </w:r>
      <w:r w:rsidRPr="00444BBF">
        <w:rPr>
          <w:spacing w:val="-3"/>
          <w:szCs w:val="22"/>
        </w:rPr>
        <w:t xml:space="preserve">в электроустановках Исполнителя и Потребителей (смежных сетевых организаций) в соответствии </w:t>
      </w:r>
      <w:r w:rsidR="00F52758" w:rsidRPr="00444BBF">
        <w:rPr>
          <w:spacing w:val="-3"/>
          <w:szCs w:val="22"/>
        </w:rPr>
        <w:br/>
      </w:r>
      <w:r w:rsidRPr="00444BBF">
        <w:rPr>
          <w:spacing w:val="-3"/>
          <w:szCs w:val="22"/>
        </w:rPr>
        <w:t>с заданием системного оператора и (или) Заказчика</w:t>
      </w:r>
      <w:r w:rsidRPr="00444BBF">
        <w:rPr>
          <w:szCs w:val="22"/>
        </w:rPr>
        <w:t>.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 xml:space="preserve">Обеспечить проведение и обработку </w:t>
      </w:r>
      <w:proofErr w:type="spellStart"/>
      <w:r w:rsidRPr="00444BBF">
        <w:rPr>
          <w:spacing w:val="-3"/>
          <w:szCs w:val="22"/>
        </w:rPr>
        <w:t>потокораспределения</w:t>
      </w:r>
      <w:proofErr w:type="spellEnd"/>
      <w:r w:rsidRPr="00444BBF">
        <w:rPr>
          <w:spacing w:val="-3"/>
          <w:szCs w:val="22"/>
        </w:rPr>
        <w:t xml:space="preserve"> нагрузок и уровней напряжения </w:t>
      </w:r>
      <w:r w:rsidR="00504FBE" w:rsidRPr="00444BBF">
        <w:rPr>
          <w:spacing w:val="-3"/>
          <w:szCs w:val="22"/>
        </w:rPr>
        <w:br/>
      </w:r>
      <w:r w:rsidRPr="00444BBF">
        <w:rPr>
          <w:spacing w:val="-3"/>
          <w:szCs w:val="22"/>
        </w:rPr>
        <w:t>в электрических сетях Исполнителя 2 раза в год, в третью среду июня и декабря</w:t>
      </w:r>
      <w:r w:rsidR="003971B3" w:rsidRPr="00444BBF">
        <w:rPr>
          <w:spacing w:val="-3"/>
          <w:szCs w:val="22"/>
        </w:rPr>
        <w:t xml:space="preserve"> и о</w:t>
      </w:r>
      <w:r w:rsidRPr="00444BBF">
        <w:rPr>
          <w:spacing w:val="-3"/>
          <w:szCs w:val="22"/>
        </w:rPr>
        <w:t xml:space="preserve">бработанные результаты замеров </w:t>
      </w:r>
      <w:r w:rsidR="003971B3" w:rsidRPr="00444BBF">
        <w:rPr>
          <w:spacing w:val="-3"/>
          <w:szCs w:val="22"/>
        </w:rPr>
        <w:t>предоставлять по отдельному запросу</w:t>
      </w:r>
      <w:r w:rsidRPr="00444BBF">
        <w:rPr>
          <w:spacing w:val="-3"/>
          <w:szCs w:val="22"/>
        </w:rPr>
        <w:t xml:space="preserve"> Заказчик</w:t>
      </w:r>
      <w:r w:rsidR="003971B3" w:rsidRPr="00444BBF">
        <w:rPr>
          <w:spacing w:val="-3"/>
          <w:szCs w:val="22"/>
        </w:rPr>
        <w:t>а</w:t>
      </w:r>
      <w:r w:rsidRPr="00444BBF">
        <w:rPr>
          <w:spacing w:val="-3"/>
          <w:szCs w:val="22"/>
        </w:rPr>
        <w:t>.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>Осуществлять эксплуатацию и круглосуточное оперативное управление электроустановками, находящимися в управлении и (или) ведении Исполнителя в соответствии</w:t>
      </w:r>
      <w:r w:rsidR="009F2F1B" w:rsidRPr="00444BBF">
        <w:rPr>
          <w:spacing w:val="-3"/>
          <w:szCs w:val="22"/>
        </w:rPr>
        <w:t xml:space="preserve"> </w:t>
      </w:r>
      <w:r w:rsidR="00504FBE" w:rsidRPr="00444BBF">
        <w:rPr>
          <w:spacing w:val="-3"/>
          <w:szCs w:val="22"/>
        </w:rPr>
        <w:br/>
      </w:r>
      <w:r w:rsidRPr="00444BBF">
        <w:rPr>
          <w:spacing w:val="-3"/>
          <w:szCs w:val="22"/>
        </w:rPr>
        <w:t xml:space="preserve">с законодательством </w:t>
      </w:r>
      <w:r w:rsidR="00F52758" w:rsidRPr="00444BBF">
        <w:rPr>
          <w:szCs w:val="22"/>
        </w:rPr>
        <w:t>Российской Федерации</w:t>
      </w:r>
      <w:r w:rsidRPr="00444BBF">
        <w:rPr>
          <w:spacing w:val="-3"/>
          <w:szCs w:val="22"/>
        </w:rPr>
        <w:t>, действующим</w:t>
      </w:r>
      <w:r w:rsidR="00345B30" w:rsidRPr="00444BBF">
        <w:rPr>
          <w:spacing w:val="-3"/>
          <w:szCs w:val="22"/>
        </w:rPr>
        <w:t>и</w:t>
      </w:r>
      <w:r w:rsidRPr="00444BBF">
        <w:rPr>
          <w:spacing w:val="-3"/>
          <w:szCs w:val="22"/>
        </w:rPr>
        <w:t xml:space="preserve"> нормативными актами и техническими регламентами.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 xml:space="preserve">Согласовывать с Заказчиком и Потребителями сроки проведения плановых ремонтных работ в электроустановках Исполнителя, требующих частичного или полного прекращения подачи электроэнергии </w:t>
      </w:r>
      <w:r w:rsidRPr="00444BBF">
        <w:rPr>
          <w:szCs w:val="22"/>
        </w:rPr>
        <w:t xml:space="preserve">в соответствии с </w:t>
      </w:r>
      <w:r w:rsidR="00994EE2" w:rsidRPr="00444BBF">
        <w:rPr>
          <w:szCs w:val="22"/>
        </w:rPr>
        <w:t xml:space="preserve">действующими нормативными правовыми актами </w:t>
      </w:r>
      <w:r w:rsidR="00F52758" w:rsidRPr="00444BBF">
        <w:rPr>
          <w:szCs w:val="22"/>
        </w:rPr>
        <w:t>Российской Федерации</w:t>
      </w:r>
      <w:r w:rsidR="00994EE2" w:rsidRPr="00444BBF">
        <w:rPr>
          <w:szCs w:val="22"/>
        </w:rPr>
        <w:t xml:space="preserve"> и Правилами ограничения</w:t>
      </w:r>
      <w:r w:rsidR="00B166D3" w:rsidRPr="00444BBF">
        <w:rPr>
          <w:szCs w:val="22"/>
        </w:rPr>
        <w:t>.</w:t>
      </w:r>
      <w:r w:rsidRPr="00444BBF">
        <w:rPr>
          <w:spacing w:val="-3"/>
          <w:szCs w:val="22"/>
        </w:rPr>
        <w:t xml:space="preserve"> Графики плановых ремонтов электросетевого имущества Исполнителя на следующий календарный год предоставляются Заказчику в срок до </w:t>
      </w:r>
      <w:r w:rsidRPr="00444BBF">
        <w:rPr>
          <w:bCs/>
          <w:spacing w:val="-3"/>
          <w:szCs w:val="22"/>
        </w:rPr>
        <w:t>30 июня</w:t>
      </w:r>
      <w:r w:rsidRPr="00444BBF">
        <w:rPr>
          <w:spacing w:val="-3"/>
          <w:szCs w:val="22"/>
        </w:rPr>
        <w:t xml:space="preserve"> текущего года.</w:t>
      </w:r>
    </w:p>
    <w:p w:rsidR="009426F6" w:rsidRPr="00444BBF" w:rsidRDefault="00A90957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>В</w:t>
      </w:r>
      <w:r w:rsidR="009426F6" w:rsidRPr="00444BBF">
        <w:rPr>
          <w:spacing w:val="-3"/>
          <w:szCs w:val="22"/>
        </w:rPr>
        <w:t>ыполнять заявки, полученные от Гарантирующих поставщиков (</w:t>
      </w:r>
      <w:proofErr w:type="spellStart"/>
      <w:r w:rsidR="009426F6" w:rsidRPr="00444BBF">
        <w:rPr>
          <w:spacing w:val="-3"/>
          <w:szCs w:val="22"/>
        </w:rPr>
        <w:t>энергосбытовых</w:t>
      </w:r>
      <w:proofErr w:type="spellEnd"/>
      <w:r w:rsidR="009426F6" w:rsidRPr="00444BBF">
        <w:rPr>
          <w:spacing w:val="-3"/>
          <w:szCs w:val="22"/>
        </w:rPr>
        <w:t xml:space="preserve"> компаний) и Заказчика, по введению полного или частичного ограничения режима потребления Потребител</w:t>
      </w:r>
      <w:r w:rsidRPr="00444BBF">
        <w:rPr>
          <w:spacing w:val="-3"/>
          <w:szCs w:val="22"/>
        </w:rPr>
        <w:t>ей</w:t>
      </w:r>
      <w:r w:rsidR="009426F6" w:rsidRPr="00444BBF">
        <w:rPr>
          <w:spacing w:val="-3"/>
          <w:szCs w:val="22"/>
        </w:rPr>
        <w:t xml:space="preserve"> и по возобновлению их электроснабжения в соответствии с </w:t>
      </w:r>
      <w:r w:rsidR="00994EE2" w:rsidRPr="00444BBF">
        <w:rPr>
          <w:szCs w:val="22"/>
        </w:rPr>
        <w:t xml:space="preserve">действующими нормативными правовыми актами </w:t>
      </w:r>
      <w:r w:rsidR="00F52758" w:rsidRPr="00444BBF">
        <w:rPr>
          <w:szCs w:val="22"/>
        </w:rPr>
        <w:t>Российской Федерации</w:t>
      </w:r>
      <w:r w:rsidR="00994EE2" w:rsidRPr="00444BBF">
        <w:rPr>
          <w:szCs w:val="22"/>
        </w:rPr>
        <w:t xml:space="preserve"> и Правилами ограничения</w:t>
      </w:r>
      <w:r w:rsidR="00B166D3" w:rsidRPr="00444BBF">
        <w:rPr>
          <w:szCs w:val="22"/>
        </w:rPr>
        <w:t>.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>Проводить в соответствии с принятым графиком проверок, а также по заявкам Заказчика</w:t>
      </w:r>
      <w:r w:rsidR="006A2DD9" w:rsidRPr="00444BBF">
        <w:rPr>
          <w:spacing w:val="-3"/>
          <w:szCs w:val="22"/>
        </w:rPr>
        <w:br/>
      </w:r>
      <w:r w:rsidRPr="00444BBF">
        <w:rPr>
          <w:spacing w:val="-3"/>
          <w:szCs w:val="22"/>
        </w:rPr>
        <w:t>или гарантирующего поставщика (</w:t>
      </w:r>
      <w:proofErr w:type="spellStart"/>
      <w:r w:rsidRPr="00444BBF">
        <w:rPr>
          <w:spacing w:val="-3"/>
          <w:szCs w:val="22"/>
        </w:rPr>
        <w:t>энергосбытовой</w:t>
      </w:r>
      <w:proofErr w:type="spellEnd"/>
      <w:r w:rsidRPr="00444BBF">
        <w:rPr>
          <w:spacing w:val="-3"/>
          <w:szCs w:val="22"/>
        </w:rPr>
        <w:t xml:space="preserve"> компании) о проведении внеплановых проверок, проверки состояния измерительных комплексов Потребителей. </w:t>
      </w:r>
    </w:p>
    <w:p w:rsidR="009426F6" w:rsidRPr="00444BBF" w:rsidRDefault="00A90957" w:rsidP="009A5DC8">
      <w:pPr>
        <w:pStyle w:val="a3"/>
        <w:tabs>
          <w:tab w:val="left" w:pos="-3261"/>
          <w:tab w:val="left" w:pos="709"/>
        </w:tabs>
        <w:suppressAutoHyphens/>
        <w:spacing w:line="276" w:lineRule="auto"/>
        <w:ind w:left="0"/>
        <w:rPr>
          <w:spacing w:val="-3"/>
          <w:szCs w:val="22"/>
        </w:rPr>
      </w:pPr>
      <w:r w:rsidRPr="00444BBF">
        <w:rPr>
          <w:spacing w:val="-3"/>
          <w:szCs w:val="22"/>
        </w:rPr>
        <w:t xml:space="preserve">График проверок на следующий месяц предоставляется Заказчику до 30 числа текущего месяца. 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 xml:space="preserve">Поддерживать коэффициенты реактивной мощности, установленные в соответствии </w:t>
      </w:r>
      <w:r w:rsidR="00F52758" w:rsidRPr="00444BBF">
        <w:rPr>
          <w:spacing w:val="-3"/>
          <w:szCs w:val="22"/>
        </w:rPr>
        <w:br/>
      </w:r>
      <w:r w:rsidRPr="00444BBF">
        <w:rPr>
          <w:spacing w:val="-3"/>
          <w:szCs w:val="22"/>
        </w:rPr>
        <w:t>с Приказом Мин</w:t>
      </w:r>
      <w:r w:rsidR="009F2F1B" w:rsidRPr="00444BBF">
        <w:rPr>
          <w:spacing w:val="-3"/>
          <w:szCs w:val="22"/>
        </w:rPr>
        <w:t>истерства энергетики</w:t>
      </w:r>
      <w:r w:rsidRPr="00444BBF">
        <w:rPr>
          <w:spacing w:val="-3"/>
          <w:szCs w:val="22"/>
        </w:rPr>
        <w:t xml:space="preserve"> </w:t>
      </w:r>
      <w:r w:rsidR="00F52758" w:rsidRPr="00444BBF">
        <w:rPr>
          <w:szCs w:val="22"/>
        </w:rPr>
        <w:t>Российской Федерации</w:t>
      </w:r>
      <w:r w:rsidRPr="00444BBF">
        <w:rPr>
          <w:spacing w:val="-3"/>
          <w:szCs w:val="22"/>
        </w:rPr>
        <w:t xml:space="preserve"> от 2</w:t>
      </w:r>
      <w:r w:rsidR="009F2F1B" w:rsidRPr="00444BBF">
        <w:rPr>
          <w:spacing w:val="-3"/>
          <w:szCs w:val="22"/>
        </w:rPr>
        <w:t>3</w:t>
      </w:r>
      <w:r w:rsidRPr="00444BBF">
        <w:rPr>
          <w:spacing w:val="-3"/>
          <w:szCs w:val="22"/>
        </w:rPr>
        <w:t>.0</w:t>
      </w:r>
      <w:r w:rsidR="009F2F1B" w:rsidRPr="00444BBF">
        <w:rPr>
          <w:spacing w:val="-3"/>
          <w:szCs w:val="22"/>
        </w:rPr>
        <w:t>6</w:t>
      </w:r>
      <w:r w:rsidRPr="00444BBF">
        <w:rPr>
          <w:spacing w:val="-3"/>
          <w:szCs w:val="22"/>
        </w:rPr>
        <w:t>.</w:t>
      </w:r>
      <w:r w:rsidR="009F2F1B" w:rsidRPr="00444BBF">
        <w:rPr>
          <w:spacing w:val="-3"/>
          <w:szCs w:val="22"/>
        </w:rPr>
        <w:t>2015</w:t>
      </w:r>
      <w:r w:rsidRPr="00444BBF">
        <w:rPr>
          <w:spacing w:val="-3"/>
          <w:szCs w:val="22"/>
        </w:rPr>
        <w:t xml:space="preserve"> № </w:t>
      </w:r>
      <w:r w:rsidR="009F2F1B" w:rsidRPr="00444BBF">
        <w:rPr>
          <w:spacing w:val="-3"/>
          <w:szCs w:val="22"/>
        </w:rPr>
        <w:t>380</w:t>
      </w:r>
      <w:r w:rsidRPr="00444BBF">
        <w:rPr>
          <w:spacing w:val="-3"/>
          <w:szCs w:val="22"/>
        </w:rPr>
        <w:t xml:space="preserve">. В случае превышения данных значений Исполнитель </w:t>
      </w:r>
      <w:r w:rsidR="003971B3" w:rsidRPr="00444BBF">
        <w:rPr>
          <w:spacing w:val="-3"/>
          <w:szCs w:val="22"/>
        </w:rPr>
        <w:t>оплачив</w:t>
      </w:r>
      <w:r w:rsidRPr="00444BBF">
        <w:rPr>
          <w:spacing w:val="-3"/>
          <w:szCs w:val="22"/>
        </w:rPr>
        <w:t>ает убытки Заказчика в соответствии с действующим</w:t>
      </w:r>
      <w:r w:rsidR="00DB781A" w:rsidRPr="00444BBF">
        <w:rPr>
          <w:spacing w:val="-3"/>
          <w:szCs w:val="22"/>
        </w:rPr>
        <w:t xml:space="preserve"> </w:t>
      </w:r>
      <w:r w:rsidRPr="00444BBF">
        <w:rPr>
          <w:spacing w:val="-3"/>
          <w:szCs w:val="22"/>
        </w:rPr>
        <w:t xml:space="preserve">законодательством. 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 xml:space="preserve">Устанавливать в соответствии с действующим законодательством </w:t>
      </w:r>
      <w:r w:rsidR="00412E7A" w:rsidRPr="00444BBF">
        <w:rPr>
          <w:spacing w:val="-3"/>
          <w:szCs w:val="22"/>
        </w:rPr>
        <w:t xml:space="preserve">Российской Федерации </w:t>
      </w:r>
      <w:r w:rsidRPr="00444BBF">
        <w:rPr>
          <w:spacing w:val="-3"/>
          <w:szCs w:val="22"/>
        </w:rPr>
        <w:t>коэффициенты реактивной мощности для Потребителей, присоединенных к сетям Исполнителя.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zCs w:val="22"/>
        </w:rPr>
        <w:t xml:space="preserve">Исполнитель в срок </w:t>
      </w:r>
      <w:r w:rsidRPr="00444BBF">
        <w:rPr>
          <w:bCs/>
          <w:szCs w:val="22"/>
        </w:rPr>
        <w:t>до последнего числа расчетного</w:t>
      </w:r>
      <w:r w:rsidRPr="00444BBF">
        <w:rPr>
          <w:szCs w:val="22"/>
        </w:rPr>
        <w:t xml:space="preserve"> месяца предоставляет Заказчику реестр Актов </w:t>
      </w:r>
      <w:r w:rsidRPr="00444BBF">
        <w:rPr>
          <w:bCs/>
          <w:szCs w:val="22"/>
        </w:rPr>
        <w:t>о неучтенном</w:t>
      </w:r>
      <w:r w:rsidRPr="00444BBF">
        <w:rPr>
          <w:szCs w:val="22"/>
        </w:rPr>
        <w:t xml:space="preserve"> потреблении, составленных </w:t>
      </w:r>
      <w:r w:rsidR="00A90957" w:rsidRPr="00444BBF">
        <w:rPr>
          <w:szCs w:val="22"/>
        </w:rPr>
        <w:t xml:space="preserve">в отношении потребителей, присоединенных </w:t>
      </w:r>
      <w:r w:rsidR="00902DC5" w:rsidRPr="00444BBF">
        <w:rPr>
          <w:szCs w:val="22"/>
        </w:rPr>
        <w:br/>
      </w:r>
      <w:r w:rsidR="00A90957" w:rsidRPr="00444BBF">
        <w:rPr>
          <w:szCs w:val="22"/>
        </w:rPr>
        <w:t xml:space="preserve">к сетям Исполнителя и направленных для расчетов гарантирующему поставщику (в </w:t>
      </w:r>
      <w:proofErr w:type="spellStart"/>
      <w:r w:rsidR="00A90957" w:rsidRPr="00444BBF">
        <w:rPr>
          <w:szCs w:val="22"/>
        </w:rPr>
        <w:t>энергосбытовую</w:t>
      </w:r>
      <w:proofErr w:type="spellEnd"/>
      <w:r w:rsidR="00DB781A" w:rsidRPr="00444BBF">
        <w:rPr>
          <w:szCs w:val="22"/>
        </w:rPr>
        <w:t xml:space="preserve"> </w:t>
      </w:r>
      <w:r w:rsidR="00A90957" w:rsidRPr="00444BBF">
        <w:rPr>
          <w:szCs w:val="22"/>
        </w:rPr>
        <w:t>компанию)</w:t>
      </w:r>
      <w:r w:rsidRPr="00444BBF">
        <w:rPr>
          <w:szCs w:val="22"/>
        </w:rPr>
        <w:t>.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>Направлять Гарантирующему поставщику (</w:t>
      </w:r>
      <w:proofErr w:type="spellStart"/>
      <w:r w:rsidRPr="00444BBF">
        <w:rPr>
          <w:spacing w:val="-3"/>
          <w:szCs w:val="22"/>
        </w:rPr>
        <w:t>энергосбытовой</w:t>
      </w:r>
      <w:proofErr w:type="spellEnd"/>
      <w:r w:rsidRPr="00444BBF">
        <w:rPr>
          <w:spacing w:val="-3"/>
          <w:szCs w:val="22"/>
        </w:rPr>
        <w:t xml:space="preserve"> компании) в 10-дневный срок</w:t>
      </w:r>
      <w:r w:rsidR="00F52758" w:rsidRPr="00444BBF">
        <w:rPr>
          <w:spacing w:val="-3"/>
          <w:szCs w:val="22"/>
        </w:rPr>
        <w:br/>
      </w:r>
      <w:r w:rsidR="00F7332D" w:rsidRPr="00444BBF">
        <w:rPr>
          <w:spacing w:val="-3"/>
          <w:szCs w:val="22"/>
        </w:rPr>
        <w:t xml:space="preserve">с момента отправки Потребителю копии </w:t>
      </w:r>
      <w:r w:rsidRPr="00444BBF">
        <w:rPr>
          <w:spacing w:val="-3"/>
          <w:szCs w:val="22"/>
        </w:rPr>
        <w:t>ответ</w:t>
      </w:r>
      <w:r w:rsidR="00F7332D" w:rsidRPr="00444BBF">
        <w:rPr>
          <w:spacing w:val="-3"/>
          <w:szCs w:val="22"/>
        </w:rPr>
        <w:t>ов</w:t>
      </w:r>
      <w:r w:rsidRPr="00444BBF">
        <w:rPr>
          <w:spacing w:val="-3"/>
          <w:szCs w:val="22"/>
        </w:rPr>
        <w:t xml:space="preserve"> на поступившие от Потребителей </w:t>
      </w:r>
      <w:r w:rsidRPr="00444BBF">
        <w:rPr>
          <w:szCs w:val="22"/>
        </w:rPr>
        <w:t xml:space="preserve">претензии, жалобы </w:t>
      </w:r>
      <w:r w:rsidR="00F52758" w:rsidRPr="00444BBF">
        <w:rPr>
          <w:szCs w:val="22"/>
        </w:rPr>
        <w:br/>
      </w:r>
      <w:r w:rsidRPr="00444BBF">
        <w:rPr>
          <w:szCs w:val="22"/>
        </w:rPr>
        <w:t>и заявления (либо запросы), письма и т.п. по вопросам надежности и качества снабжения электроэнергией. По запросу Заказчика в трехдневный срок предоставлять копии жалоб</w:t>
      </w:r>
      <w:r w:rsidR="00F52758" w:rsidRPr="00444BBF">
        <w:rPr>
          <w:szCs w:val="22"/>
        </w:rPr>
        <w:t xml:space="preserve"> </w:t>
      </w:r>
      <w:r w:rsidR="00F7332D" w:rsidRPr="00444BBF">
        <w:rPr>
          <w:szCs w:val="22"/>
        </w:rPr>
        <w:t xml:space="preserve">Потребителей </w:t>
      </w:r>
      <w:r w:rsidRPr="00444BBF">
        <w:rPr>
          <w:szCs w:val="22"/>
        </w:rPr>
        <w:t xml:space="preserve">и ответов </w:t>
      </w:r>
      <w:r w:rsidR="00F7332D" w:rsidRPr="00444BBF">
        <w:rPr>
          <w:szCs w:val="22"/>
        </w:rPr>
        <w:t>на них</w:t>
      </w:r>
      <w:r w:rsidRPr="00444BBF">
        <w:rPr>
          <w:szCs w:val="22"/>
        </w:rPr>
        <w:t>.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 xml:space="preserve">Незамедлительно сообщать Заказчику </w:t>
      </w:r>
      <w:r w:rsidR="00931B44" w:rsidRPr="00444BBF">
        <w:rPr>
          <w:spacing w:val="-3"/>
          <w:szCs w:val="22"/>
        </w:rPr>
        <w:t xml:space="preserve">обо всех ставших известными Исполнителю </w:t>
      </w:r>
      <w:r w:rsidRPr="00444BBF">
        <w:rPr>
          <w:spacing w:val="-3"/>
          <w:szCs w:val="22"/>
        </w:rPr>
        <w:t>изменениях и нарушениях схем присоединения и учета электроэнергии (мощности).</w:t>
      </w:r>
    </w:p>
    <w:p w:rsidR="001723D9" w:rsidRPr="00444BBF" w:rsidRDefault="001723D9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zCs w:val="22"/>
        </w:rPr>
        <w:t xml:space="preserve">В случае изменений в цепочке собственников Исполнителя, включая бенефициаров </w:t>
      </w:r>
      <w:r w:rsidR="004A1A6C" w:rsidRPr="00444BBF">
        <w:rPr>
          <w:szCs w:val="22"/>
        </w:rPr>
        <w:br/>
      </w:r>
      <w:r w:rsidRPr="00444BBF">
        <w:rPr>
          <w:szCs w:val="22"/>
        </w:rPr>
        <w:t>(в том числе конечных), и (или) в исполнительных органах Исполнителя, последний представляет Заказчику информацию об изменениях по адресу электронной почты</w:t>
      </w:r>
      <w:r w:rsidR="00412E7A" w:rsidRPr="00444BBF">
        <w:rPr>
          <w:szCs w:val="22"/>
        </w:rPr>
        <w:t>, указанному в разделе «Адреса</w:t>
      </w:r>
      <w:r w:rsidR="006A2DD9" w:rsidRPr="00444BBF">
        <w:rPr>
          <w:szCs w:val="22"/>
        </w:rPr>
        <w:br/>
      </w:r>
      <w:r w:rsidR="00412E7A" w:rsidRPr="00444BBF">
        <w:rPr>
          <w:szCs w:val="22"/>
        </w:rPr>
        <w:t>и реквизиты Сторон»,</w:t>
      </w:r>
      <w:r w:rsidR="00DB781A" w:rsidRPr="00444BBF">
        <w:rPr>
          <w:szCs w:val="22"/>
        </w:rPr>
        <w:t xml:space="preserve"> </w:t>
      </w:r>
      <w:r w:rsidRPr="00444BBF">
        <w:rPr>
          <w:szCs w:val="22"/>
        </w:rPr>
        <w:t xml:space="preserve">в течение 3 (трех) календарных дней после таких изменений </w:t>
      </w:r>
      <w:r w:rsidR="00504FBE" w:rsidRPr="00444BBF">
        <w:rPr>
          <w:szCs w:val="22"/>
        </w:rPr>
        <w:br/>
      </w:r>
      <w:r w:rsidRPr="00444BBF">
        <w:rPr>
          <w:szCs w:val="22"/>
        </w:rPr>
        <w:t>с подтверждением соответствующими документами.</w:t>
      </w:r>
    </w:p>
    <w:p w:rsidR="009426F6" w:rsidRPr="00444BBF" w:rsidRDefault="00931B44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 xml:space="preserve"> </w:t>
      </w:r>
      <w:r w:rsidR="009426F6" w:rsidRPr="00444BBF">
        <w:rPr>
          <w:spacing w:val="-3"/>
          <w:szCs w:val="22"/>
        </w:rPr>
        <w:t xml:space="preserve">Выполнять иные обязательства, предусмотренные </w:t>
      </w:r>
      <w:r w:rsidR="00935F29" w:rsidRPr="00444BBF">
        <w:rPr>
          <w:spacing w:val="-3"/>
          <w:szCs w:val="22"/>
        </w:rPr>
        <w:t xml:space="preserve">действующим законодательством </w:t>
      </w:r>
      <w:r w:rsidR="004A1A6C" w:rsidRPr="00444BBF">
        <w:rPr>
          <w:szCs w:val="22"/>
        </w:rPr>
        <w:t>Российской Федерации</w:t>
      </w:r>
      <w:r w:rsidR="005233A2" w:rsidRPr="00444BBF">
        <w:rPr>
          <w:spacing w:val="-3"/>
          <w:szCs w:val="22"/>
        </w:rPr>
        <w:t xml:space="preserve"> и</w:t>
      </w:r>
      <w:r w:rsidR="00935F29" w:rsidRPr="00444BBF">
        <w:rPr>
          <w:spacing w:val="-3"/>
          <w:szCs w:val="22"/>
        </w:rPr>
        <w:t xml:space="preserve"> </w:t>
      </w:r>
      <w:r w:rsidR="009426F6" w:rsidRPr="00444BBF">
        <w:rPr>
          <w:spacing w:val="-3"/>
          <w:szCs w:val="22"/>
        </w:rPr>
        <w:t>настоящим Договором.</w:t>
      </w:r>
    </w:p>
    <w:p w:rsidR="009426F6" w:rsidRPr="00444BBF" w:rsidRDefault="00B166D3" w:rsidP="009A5DC8">
      <w:pPr>
        <w:numPr>
          <w:ilvl w:val="1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jc w:val="both"/>
        <w:rPr>
          <w:bCs/>
          <w:spacing w:val="-3"/>
          <w:sz w:val="22"/>
          <w:szCs w:val="22"/>
        </w:rPr>
      </w:pPr>
      <w:r w:rsidRPr="00444BBF">
        <w:rPr>
          <w:bCs/>
          <w:spacing w:val="-3"/>
          <w:sz w:val="22"/>
          <w:szCs w:val="22"/>
        </w:rPr>
        <w:t>Исполнитель вправе</w:t>
      </w:r>
      <w:r w:rsidR="009426F6" w:rsidRPr="00444BBF">
        <w:rPr>
          <w:bCs/>
          <w:spacing w:val="-3"/>
          <w:sz w:val="22"/>
          <w:szCs w:val="22"/>
        </w:rPr>
        <w:t>:</w:t>
      </w:r>
    </w:p>
    <w:p w:rsidR="009426F6" w:rsidRPr="00444BBF" w:rsidRDefault="00935F29" w:rsidP="009A5DC8">
      <w:pPr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jc w:val="both"/>
        <w:rPr>
          <w:bCs/>
          <w:spacing w:val="-3"/>
          <w:sz w:val="22"/>
          <w:szCs w:val="22"/>
        </w:rPr>
      </w:pPr>
      <w:r w:rsidRPr="00444BBF">
        <w:rPr>
          <w:bCs/>
          <w:spacing w:val="-3"/>
          <w:sz w:val="22"/>
          <w:szCs w:val="22"/>
        </w:rPr>
        <w:t>Запрашивать у Заказчика сведения и документы, необходимые для исполнения условий настоящего Договора.</w:t>
      </w:r>
    </w:p>
    <w:p w:rsidR="009426F6" w:rsidRPr="00444BBF" w:rsidRDefault="00B166D3" w:rsidP="009A5DC8">
      <w:pPr>
        <w:numPr>
          <w:ilvl w:val="1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jc w:val="both"/>
        <w:rPr>
          <w:bCs/>
          <w:spacing w:val="-3"/>
          <w:sz w:val="22"/>
          <w:szCs w:val="22"/>
        </w:rPr>
      </w:pPr>
      <w:r w:rsidRPr="00444BBF">
        <w:rPr>
          <w:bCs/>
          <w:spacing w:val="-3"/>
          <w:sz w:val="22"/>
          <w:szCs w:val="22"/>
        </w:rPr>
        <w:t>Заказчик обязуется</w:t>
      </w:r>
      <w:r w:rsidR="009426F6" w:rsidRPr="00444BBF">
        <w:rPr>
          <w:bCs/>
          <w:spacing w:val="-3"/>
          <w:sz w:val="22"/>
          <w:szCs w:val="22"/>
        </w:rPr>
        <w:t>: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 xml:space="preserve">Своевременно и в полном объеме производить оплату услуг Исполнителя в сроки, </w:t>
      </w:r>
      <w:r w:rsidR="00EC007E" w:rsidRPr="00444BBF">
        <w:rPr>
          <w:spacing w:val="-3"/>
          <w:szCs w:val="22"/>
        </w:rPr>
        <w:br/>
      </w:r>
      <w:r w:rsidRPr="00444BBF">
        <w:rPr>
          <w:spacing w:val="-3"/>
          <w:szCs w:val="22"/>
        </w:rPr>
        <w:t>в порядке и на условиях, предусмотренных настоящим Договором.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zCs w:val="22"/>
        </w:rPr>
        <w:t>Направлять Исполнителю в 5-дневный срок с момента получения от гарантирующего поставщика (</w:t>
      </w:r>
      <w:proofErr w:type="spellStart"/>
      <w:r w:rsidRPr="00444BBF">
        <w:rPr>
          <w:szCs w:val="22"/>
        </w:rPr>
        <w:t>энергосбытовой</w:t>
      </w:r>
      <w:proofErr w:type="spellEnd"/>
      <w:r w:rsidRPr="00444BBF">
        <w:rPr>
          <w:szCs w:val="22"/>
        </w:rPr>
        <w:t xml:space="preserve"> компании) копии поступающих Заказчику претензий, жалоб </w:t>
      </w:r>
      <w:r w:rsidR="00EC007E" w:rsidRPr="00444BBF">
        <w:rPr>
          <w:szCs w:val="22"/>
        </w:rPr>
        <w:br/>
      </w:r>
      <w:r w:rsidRPr="00444BBF">
        <w:rPr>
          <w:szCs w:val="22"/>
        </w:rPr>
        <w:t xml:space="preserve">и заявлений (либо запросов), писем и т.п. по вопросам надежности и качества снабжения электроэнергией для подготовки ответа. </w:t>
      </w:r>
    </w:p>
    <w:p w:rsidR="00770B25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zCs w:val="22"/>
        </w:rPr>
        <w:t xml:space="preserve">Обращаться к Исполнителю и предоставлять все необходимые сведения со стороны Заказчика для </w:t>
      </w:r>
      <w:r w:rsidR="00B430BB" w:rsidRPr="00444BBF">
        <w:rPr>
          <w:szCs w:val="22"/>
        </w:rPr>
        <w:t>составления</w:t>
      </w:r>
      <w:r w:rsidRPr="00444BBF">
        <w:rPr>
          <w:szCs w:val="22"/>
        </w:rPr>
        <w:t xml:space="preserve"> </w:t>
      </w:r>
      <w:r w:rsidR="000F2A95" w:rsidRPr="00444BBF">
        <w:rPr>
          <w:szCs w:val="22"/>
        </w:rPr>
        <w:t>документов о технологическом присоединении</w:t>
      </w:r>
      <w:r w:rsidRPr="00444BBF">
        <w:rPr>
          <w:szCs w:val="22"/>
        </w:rPr>
        <w:t xml:space="preserve"> между Исполнителем </w:t>
      </w:r>
      <w:r w:rsidR="00504FBE" w:rsidRPr="00444BBF">
        <w:rPr>
          <w:szCs w:val="22"/>
        </w:rPr>
        <w:br/>
      </w:r>
      <w:r w:rsidRPr="00444BBF">
        <w:rPr>
          <w:szCs w:val="22"/>
        </w:rPr>
        <w:t xml:space="preserve">и Заказчиком в соответствии с действующим законодательством </w:t>
      </w:r>
      <w:r w:rsidR="00EC007E" w:rsidRPr="00444BBF">
        <w:rPr>
          <w:szCs w:val="22"/>
        </w:rPr>
        <w:t>Российской Федерации</w:t>
      </w:r>
      <w:r w:rsidR="00770B25" w:rsidRPr="00444BBF">
        <w:rPr>
          <w:szCs w:val="22"/>
        </w:rPr>
        <w:t>.</w:t>
      </w:r>
      <w:r w:rsidRPr="00444BBF">
        <w:rPr>
          <w:szCs w:val="22"/>
        </w:rPr>
        <w:t xml:space="preserve"> 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zCs w:val="22"/>
        </w:rPr>
        <w:t xml:space="preserve">Своевременно информировать Исполнителя о возникновении (угрозе возникновения) аварийных ситуаций в работе принадлежащих ему объектов электросетевого хозяйства, а также уведомлять о проведении ремонтных и профилактических работ на указанных объектах </w:t>
      </w:r>
      <w:r w:rsidRPr="00444BBF">
        <w:rPr>
          <w:bCs/>
          <w:szCs w:val="22"/>
        </w:rPr>
        <w:t>за 5</w:t>
      </w:r>
      <w:r w:rsidR="00D1510B">
        <w:rPr>
          <w:bCs/>
          <w:szCs w:val="22"/>
        </w:rPr>
        <w:t xml:space="preserve"> (пять)</w:t>
      </w:r>
      <w:r w:rsidRPr="00444BBF">
        <w:rPr>
          <w:bCs/>
          <w:szCs w:val="22"/>
        </w:rPr>
        <w:t xml:space="preserve"> дней</w:t>
      </w:r>
      <w:r w:rsidRPr="00444BBF">
        <w:rPr>
          <w:szCs w:val="22"/>
        </w:rPr>
        <w:t xml:space="preserve"> </w:t>
      </w:r>
      <w:r w:rsidR="00EC007E" w:rsidRPr="00444BBF">
        <w:rPr>
          <w:szCs w:val="22"/>
        </w:rPr>
        <w:br/>
      </w:r>
      <w:r w:rsidRPr="00444BBF">
        <w:rPr>
          <w:szCs w:val="22"/>
        </w:rPr>
        <w:t xml:space="preserve">до их начала в соответствии с </w:t>
      </w:r>
      <w:r w:rsidR="00EF3EF1" w:rsidRPr="00444BBF">
        <w:rPr>
          <w:szCs w:val="22"/>
        </w:rPr>
        <w:t xml:space="preserve">действующими нормативными правовыми актами </w:t>
      </w:r>
      <w:r w:rsidR="00EC007E" w:rsidRPr="00444BBF">
        <w:rPr>
          <w:szCs w:val="22"/>
        </w:rPr>
        <w:t>Российской Федерации</w:t>
      </w:r>
      <w:r w:rsidR="00EF3EF1" w:rsidRPr="00444BBF">
        <w:rPr>
          <w:szCs w:val="22"/>
        </w:rPr>
        <w:t xml:space="preserve"> и Правилами ограничения</w:t>
      </w:r>
      <w:r w:rsidR="005233A2" w:rsidRPr="00444BBF">
        <w:rPr>
          <w:szCs w:val="22"/>
        </w:rPr>
        <w:t>.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zCs w:val="22"/>
        </w:rPr>
      </w:pPr>
      <w:r w:rsidRPr="00444BBF">
        <w:rPr>
          <w:szCs w:val="22"/>
        </w:rPr>
        <w:t xml:space="preserve">Рассматривать и согласовывать с Исполнителем направленные Исполнителем плановые годовые объемы передачи электроэнергии и мощности по сетям Исполнителя на следующий календарный год. </w:t>
      </w:r>
    </w:p>
    <w:p w:rsidR="006A2DD9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zCs w:val="22"/>
        </w:rPr>
      </w:pPr>
      <w:r w:rsidRPr="00444BBF">
        <w:rPr>
          <w:spacing w:val="-3"/>
          <w:szCs w:val="22"/>
        </w:rPr>
        <w:t xml:space="preserve">Согласовывать с Исполнителем сроки проведения плановых ремонтных работ </w:t>
      </w:r>
      <w:r w:rsidR="00EC007E" w:rsidRPr="00444BBF">
        <w:rPr>
          <w:spacing w:val="-3"/>
          <w:szCs w:val="22"/>
        </w:rPr>
        <w:br/>
      </w:r>
      <w:r w:rsidRPr="00444BBF">
        <w:rPr>
          <w:spacing w:val="-3"/>
          <w:szCs w:val="22"/>
        </w:rPr>
        <w:t xml:space="preserve">в электроустановках Заказчика, имеющих общую </w:t>
      </w:r>
      <w:r w:rsidR="00935F29" w:rsidRPr="00444BBF">
        <w:rPr>
          <w:spacing w:val="-3"/>
          <w:szCs w:val="22"/>
        </w:rPr>
        <w:t xml:space="preserve">с Исполнителем </w:t>
      </w:r>
      <w:r w:rsidRPr="00444BBF">
        <w:rPr>
          <w:spacing w:val="-3"/>
          <w:szCs w:val="22"/>
        </w:rPr>
        <w:t>границу балансовой принадлежности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zCs w:val="22"/>
        </w:rPr>
      </w:pPr>
      <w:r w:rsidRPr="00444BBF">
        <w:rPr>
          <w:spacing w:val="-3"/>
          <w:szCs w:val="22"/>
        </w:rPr>
        <w:t xml:space="preserve">и эксплуатационной ответственности, требующих частичного или полного прекращения подачи электроэнергии </w:t>
      </w:r>
      <w:r w:rsidRPr="00444BBF">
        <w:rPr>
          <w:szCs w:val="22"/>
        </w:rPr>
        <w:t xml:space="preserve">в соответствии с </w:t>
      </w:r>
      <w:r w:rsidR="00EF3EF1" w:rsidRPr="00444BBF">
        <w:rPr>
          <w:szCs w:val="22"/>
        </w:rPr>
        <w:t xml:space="preserve">действующими нормативными правовыми актами </w:t>
      </w:r>
      <w:r w:rsidR="00EC007E" w:rsidRPr="00444BBF">
        <w:rPr>
          <w:szCs w:val="22"/>
        </w:rPr>
        <w:t>Российской Федерации</w:t>
      </w:r>
      <w:r w:rsidR="00EF3EF1" w:rsidRPr="00444BBF">
        <w:rPr>
          <w:szCs w:val="22"/>
        </w:rPr>
        <w:t xml:space="preserve"> и Правилами ограничения</w:t>
      </w:r>
      <w:r w:rsidR="005233A2" w:rsidRPr="00444BBF">
        <w:rPr>
          <w:szCs w:val="22"/>
        </w:rPr>
        <w:t>.</w:t>
      </w:r>
    </w:p>
    <w:p w:rsidR="00412E7A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 xml:space="preserve">Направлять Исполнителю задание для разработки противоаварийных мероприятий </w:t>
      </w:r>
      <w:r w:rsidR="00EC007E" w:rsidRPr="00444BBF">
        <w:rPr>
          <w:spacing w:val="-3"/>
          <w:szCs w:val="22"/>
        </w:rPr>
        <w:br/>
      </w:r>
      <w:r w:rsidRPr="00444BBF">
        <w:rPr>
          <w:szCs w:val="22"/>
        </w:rPr>
        <w:t xml:space="preserve">в соответствии с </w:t>
      </w:r>
      <w:r w:rsidR="00EF3EF1" w:rsidRPr="00444BBF">
        <w:rPr>
          <w:szCs w:val="22"/>
        </w:rPr>
        <w:t xml:space="preserve">действующими нормативными правовыми актами </w:t>
      </w:r>
      <w:r w:rsidR="003D4280" w:rsidRPr="00444BBF">
        <w:rPr>
          <w:szCs w:val="22"/>
        </w:rPr>
        <w:t>Российской Федерации</w:t>
      </w:r>
      <w:r w:rsidR="00EF3EF1" w:rsidRPr="00444BBF">
        <w:rPr>
          <w:szCs w:val="22"/>
        </w:rPr>
        <w:t xml:space="preserve"> </w:t>
      </w:r>
      <w:r w:rsidR="003D4280" w:rsidRPr="00444BBF">
        <w:rPr>
          <w:szCs w:val="22"/>
        </w:rPr>
        <w:br/>
      </w:r>
      <w:r w:rsidR="00EF3EF1" w:rsidRPr="00444BBF">
        <w:rPr>
          <w:szCs w:val="22"/>
        </w:rPr>
        <w:t>и Правилами ограничения</w:t>
      </w:r>
      <w:r w:rsidR="00412E7A" w:rsidRPr="00444BBF">
        <w:rPr>
          <w:szCs w:val="22"/>
        </w:rPr>
        <w:t>.</w:t>
      </w:r>
      <w:r w:rsidR="00EF3EF1" w:rsidRPr="00444BBF">
        <w:rPr>
          <w:szCs w:val="22"/>
        </w:rPr>
        <w:t xml:space="preserve"> 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pacing w:val="-3"/>
          <w:szCs w:val="22"/>
        </w:rPr>
      </w:pPr>
      <w:r w:rsidRPr="00444BBF">
        <w:rPr>
          <w:spacing w:val="-3"/>
          <w:szCs w:val="22"/>
        </w:rPr>
        <w:t>Незамедлительно сообщать Исполнителю обо всех изменениях и нарушениях схем присоединения и учета электроэнергии (мощности).</w:t>
      </w:r>
    </w:p>
    <w:p w:rsidR="009426F6" w:rsidRPr="00444BBF" w:rsidRDefault="009426F6" w:rsidP="009A5DC8">
      <w:pPr>
        <w:pStyle w:val="a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szCs w:val="22"/>
        </w:rPr>
      </w:pPr>
      <w:r w:rsidRPr="00444BBF">
        <w:rPr>
          <w:szCs w:val="22"/>
        </w:rPr>
        <w:t xml:space="preserve">Выполнять иные обязательства, предусмотренные </w:t>
      </w:r>
      <w:r w:rsidR="0043308C" w:rsidRPr="00444BBF">
        <w:rPr>
          <w:szCs w:val="22"/>
        </w:rPr>
        <w:t xml:space="preserve">действующим законодательством Российской Федерации и </w:t>
      </w:r>
      <w:r w:rsidRPr="00444BBF">
        <w:rPr>
          <w:szCs w:val="22"/>
        </w:rPr>
        <w:t>настоящим Договором.</w:t>
      </w:r>
    </w:p>
    <w:p w:rsidR="009426F6" w:rsidRPr="00444BBF" w:rsidRDefault="005233A2" w:rsidP="009A5DC8">
      <w:pPr>
        <w:pStyle w:val="a3"/>
        <w:numPr>
          <w:ilvl w:val="1"/>
          <w:numId w:val="28"/>
        </w:numPr>
        <w:tabs>
          <w:tab w:val="left" w:pos="-3261"/>
          <w:tab w:val="left" w:pos="709"/>
        </w:tabs>
        <w:suppressAutoHyphens/>
        <w:spacing w:line="276" w:lineRule="auto"/>
        <w:ind w:left="0" w:firstLine="567"/>
        <w:rPr>
          <w:bCs/>
          <w:spacing w:val="-3"/>
          <w:szCs w:val="22"/>
        </w:rPr>
      </w:pPr>
      <w:r w:rsidRPr="00444BBF">
        <w:rPr>
          <w:bCs/>
          <w:spacing w:val="-3"/>
          <w:szCs w:val="22"/>
        </w:rPr>
        <w:t>Заказчик вправе</w:t>
      </w:r>
      <w:r w:rsidR="009426F6" w:rsidRPr="00444BBF">
        <w:rPr>
          <w:bCs/>
          <w:spacing w:val="-3"/>
          <w:szCs w:val="22"/>
        </w:rPr>
        <w:t>:</w:t>
      </w:r>
    </w:p>
    <w:p w:rsidR="009426F6" w:rsidRPr="00444BBF" w:rsidRDefault="00935F29" w:rsidP="009A5DC8">
      <w:pPr>
        <w:pStyle w:val="CMSHeadL3"/>
        <w:numPr>
          <w:ilvl w:val="2"/>
          <w:numId w:val="28"/>
        </w:numPr>
        <w:tabs>
          <w:tab w:val="left" w:pos="-3261"/>
          <w:tab w:val="left" w:pos="709"/>
        </w:tabs>
        <w:suppressAutoHyphens/>
        <w:spacing w:after="0" w:line="276" w:lineRule="auto"/>
        <w:ind w:left="0" w:firstLine="567"/>
        <w:jc w:val="both"/>
        <w:rPr>
          <w:rFonts w:ascii="Times New Roman" w:hAnsi="Times New Roman"/>
          <w:bCs/>
          <w:spacing w:val="-3"/>
          <w:sz w:val="22"/>
          <w:szCs w:val="22"/>
          <w:lang w:val="ru-RU"/>
        </w:rPr>
      </w:pPr>
      <w:r w:rsidRPr="00444BBF">
        <w:rPr>
          <w:rFonts w:ascii="Times New Roman" w:hAnsi="Times New Roman"/>
          <w:bCs/>
          <w:spacing w:val="-3"/>
          <w:sz w:val="22"/>
          <w:szCs w:val="22"/>
          <w:lang w:val="ru-RU"/>
        </w:rPr>
        <w:t>Запрашивать у Исполнителя сведения и документы, необходимые для исполнения условий настоящего Договора.</w:t>
      </w:r>
    </w:p>
    <w:p w:rsidR="00DE0A15" w:rsidRPr="00444BBF" w:rsidRDefault="00CB03DD" w:rsidP="002265A5">
      <w:pPr>
        <w:pStyle w:val="af1"/>
        <w:numPr>
          <w:ilvl w:val="0"/>
          <w:numId w:val="28"/>
        </w:numPr>
        <w:spacing w:after="0"/>
        <w:jc w:val="center"/>
        <w:rPr>
          <w:b/>
          <w:spacing w:val="-3"/>
          <w:lang w:val="ru-RU"/>
        </w:rPr>
      </w:pPr>
      <w:r w:rsidRPr="00444BBF">
        <w:rPr>
          <w:rFonts w:ascii="Times New Roman" w:eastAsia="Times New Roman" w:hAnsi="Times New Roman"/>
          <w:b/>
          <w:spacing w:val="-3"/>
          <w:lang w:val="ru-RU" w:eastAsia="ru-RU"/>
        </w:rPr>
        <w:t xml:space="preserve">ПОРЯДОК ПОЛНОГО И (ИЛИ) ЧАСТИЧНОГО ОГРАНИЧЕНИЯ РЕЖИМА </w:t>
      </w:r>
    </w:p>
    <w:p w:rsidR="009426F6" w:rsidRPr="00444BBF" w:rsidRDefault="00CB03DD" w:rsidP="002265A5">
      <w:pPr>
        <w:pStyle w:val="af1"/>
        <w:spacing w:after="0"/>
        <w:ind w:left="360"/>
        <w:jc w:val="center"/>
        <w:rPr>
          <w:b/>
          <w:spacing w:val="-3"/>
          <w:lang w:val="ru-RU"/>
        </w:rPr>
      </w:pPr>
      <w:r w:rsidRPr="00444BBF">
        <w:rPr>
          <w:rFonts w:ascii="Times New Roman" w:eastAsia="Times New Roman" w:hAnsi="Times New Roman"/>
          <w:b/>
          <w:spacing w:val="-3"/>
          <w:lang w:val="ru-RU" w:eastAsia="ru-RU"/>
        </w:rPr>
        <w:t>ПОТРЕБЛЕНИЯ ЭЛЕКТРИЧЕСКОЙ ЭНЕРГИИ</w:t>
      </w:r>
    </w:p>
    <w:p w:rsidR="00EC007E" w:rsidRPr="00444BBF" w:rsidRDefault="00CB03DD" w:rsidP="009A5DC8">
      <w:pPr>
        <w:tabs>
          <w:tab w:val="left" w:pos="709"/>
        </w:tabs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>4</w:t>
      </w:r>
      <w:r w:rsidR="00C45C89" w:rsidRPr="00444BBF">
        <w:rPr>
          <w:sz w:val="22"/>
          <w:szCs w:val="22"/>
        </w:rPr>
        <w:t xml:space="preserve">.1. Порядок полного и (или) частичного ограничения режима потребления электрической энергии устанавливается действующими нормативными правовыми актами </w:t>
      </w:r>
      <w:r w:rsidR="00EC007E" w:rsidRPr="00444BBF">
        <w:rPr>
          <w:sz w:val="22"/>
          <w:szCs w:val="22"/>
        </w:rPr>
        <w:t>Российской Федерации</w:t>
      </w:r>
      <w:r w:rsidR="00C45C89" w:rsidRPr="00444BBF">
        <w:rPr>
          <w:sz w:val="22"/>
          <w:szCs w:val="22"/>
        </w:rPr>
        <w:t xml:space="preserve"> </w:t>
      </w:r>
      <w:r w:rsidR="00EC007E" w:rsidRPr="00444BBF">
        <w:rPr>
          <w:sz w:val="22"/>
          <w:szCs w:val="22"/>
        </w:rPr>
        <w:br/>
      </w:r>
      <w:r w:rsidR="00C45C89" w:rsidRPr="00444BBF">
        <w:rPr>
          <w:sz w:val="22"/>
          <w:szCs w:val="22"/>
        </w:rPr>
        <w:t>и Правилами ограничения</w:t>
      </w:r>
      <w:r w:rsidR="00B148E9" w:rsidRPr="00444BBF">
        <w:rPr>
          <w:sz w:val="22"/>
          <w:szCs w:val="22"/>
        </w:rPr>
        <w:t>.</w:t>
      </w:r>
    </w:p>
    <w:p w:rsidR="00DB781A" w:rsidRPr="00444BBF" w:rsidRDefault="001843D4" w:rsidP="002265A5">
      <w:pPr>
        <w:numPr>
          <w:ilvl w:val="0"/>
          <w:numId w:val="28"/>
        </w:numPr>
        <w:tabs>
          <w:tab w:val="left" w:pos="-2127"/>
          <w:tab w:val="left" w:pos="709"/>
          <w:tab w:val="left" w:pos="1134"/>
        </w:tabs>
        <w:suppressAutoHyphens/>
        <w:spacing w:line="276" w:lineRule="auto"/>
        <w:ind w:left="0" w:firstLine="567"/>
        <w:jc w:val="center"/>
        <w:rPr>
          <w:b/>
          <w:spacing w:val="-3"/>
          <w:sz w:val="22"/>
          <w:szCs w:val="22"/>
        </w:rPr>
      </w:pPr>
      <w:r w:rsidRPr="00444BBF">
        <w:rPr>
          <w:b/>
          <w:spacing w:val="-3"/>
          <w:sz w:val="22"/>
          <w:szCs w:val="22"/>
        </w:rPr>
        <w:t>УЧЕТ ЭЛЕКТРИЧЕСКОЙ ЭНЕРГИИ</w:t>
      </w:r>
    </w:p>
    <w:p w:rsidR="009426F6" w:rsidRPr="00444BBF" w:rsidRDefault="009426F6" w:rsidP="009A5DC8">
      <w:pPr>
        <w:numPr>
          <w:ilvl w:val="1"/>
          <w:numId w:val="28"/>
        </w:numPr>
        <w:tabs>
          <w:tab w:val="num" w:pos="567"/>
          <w:tab w:val="left" w:pos="709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pacing w:val="-3"/>
          <w:sz w:val="22"/>
          <w:szCs w:val="22"/>
          <w:lang w:eastAsia="en-US"/>
        </w:rPr>
        <w:t xml:space="preserve">Места установки средств измерений и их характеристики приведены в </w:t>
      </w:r>
      <w:r w:rsidRPr="00444BBF">
        <w:rPr>
          <w:bCs/>
          <w:spacing w:val="-3"/>
          <w:sz w:val="22"/>
          <w:szCs w:val="22"/>
          <w:lang w:eastAsia="en-US"/>
        </w:rPr>
        <w:t>Приложениях №№ 1, 2</w:t>
      </w:r>
      <w:r w:rsidRPr="00444BBF">
        <w:rPr>
          <w:spacing w:val="-3"/>
          <w:sz w:val="22"/>
          <w:szCs w:val="22"/>
          <w:lang w:eastAsia="en-US"/>
        </w:rPr>
        <w:t xml:space="preserve"> </w:t>
      </w:r>
      <w:r w:rsidR="00504FBE" w:rsidRPr="00444BBF">
        <w:rPr>
          <w:spacing w:val="-3"/>
          <w:sz w:val="22"/>
          <w:szCs w:val="22"/>
          <w:lang w:eastAsia="en-US"/>
        </w:rPr>
        <w:br/>
      </w:r>
      <w:r w:rsidRPr="00444BBF">
        <w:rPr>
          <w:spacing w:val="-3"/>
          <w:sz w:val="22"/>
          <w:szCs w:val="22"/>
          <w:lang w:eastAsia="en-US"/>
        </w:rPr>
        <w:t>к настоящему Договору.</w:t>
      </w:r>
    </w:p>
    <w:p w:rsidR="00461F2C" w:rsidRPr="00444BBF" w:rsidRDefault="00FA3525" w:rsidP="009A5DC8">
      <w:pPr>
        <w:numPr>
          <w:ilvl w:val="1"/>
          <w:numId w:val="28"/>
        </w:numPr>
        <w:tabs>
          <w:tab w:val="num" w:pos="567"/>
          <w:tab w:val="left" w:pos="709"/>
        </w:tabs>
        <w:suppressAutoHyphens/>
        <w:spacing w:line="276" w:lineRule="auto"/>
        <w:ind w:left="0" w:firstLine="567"/>
        <w:jc w:val="both"/>
        <w:rPr>
          <w:spacing w:val="-3"/>
          <w:sz w:val="22"/>
          <w:szCs w:val="22"/>
          <w:lang w:eastAsia="en-US"/>
        </w:rPr>
      </w:pPr>
      <w:r w:rsidRPr="00444BBF">
        <w:rPr>
          <w:spacing w:val="-3"/>
          <w:sz w:val="22"/>
          <w:szCs w:val="22"/>
          <w:lang w:eastAsia="en-US"/>
        </w:rPr>
        <w:t>Приобретение, установка, замен</w:t>
      </w:r>
      <w:r w:rsidR="00AE3EF1" w:rsidRPr="00444BBF">
        <w:rPr>
          <w:spacing w:val="-3"/>
          <w:sz w:val="22"/>
          <w:szCs w:val="22"/>
          <w:lang w:eastAsia="en-US"/>
        </w:rPr>
        <w:t>а</w:t>
      </w:r>
      <w:r w:rsidRPr="00444BBF">
        <w:rPr>
          <w:spacing w:val="-3"/>
          <w:sz w:val="22"/>
          <w:szCs w:val="22"/>
          <w:lang w:eastAsia="en-US"/>
        </w:rPr>
        <w:t xml:space="preserve"> и допуск в эксплуатацию приборов учета при отсутствии, выходе из строя, утрате, истечении срока эксплуатации или истечении интервала между поверками приборов учета электрической энергии и (или) иного оборудования, которые используются</w:t>
      </w:r>
      <w:r w:rsidR="006A2DD9" w:rsidRPr="00444BBF">
        <w:rPr>
          <w:spacing w:val="-3"/>
          <w:sz w:val="22"/>
          <w:szCs w:val="22"/>
          <w:lang w:eastAsia="en-US"/>
        </w:rPr>
        <w:br/>
      </w:r>
      <w:r w:rsidRPr="00444BBF">
        <w:rPr>
          <w:spacing w:val="-3"/>
          <w:sz w:val="22"/>
          <w:szCs w:val="22"/>
          <w:lang w:eastAsia="en-US"/>
        </w:rPr>
        <w:t>для коммерческого учета электрической энергии (мощности),</w:t>
      </w:r>
      <w:r w:rsidR="001A7A2E" w:rsidRPr="00444BBF">
        <w:rPr>
          <w:spacing w:val="-3"/>
          <w:sz w:val="22"/>
          <w:szCs w:val="22"/>
          <w:lang w:eastAsia="en-US"/>
        </w:rPr>
        <w:t xml:space="preserve"> производится</w:t>
      </w:r>
      <w:r w:rsidR="00DE0A15" w:rsidRPr="00444BBF">
        <w:rPr>
          <w:spacing w:val="-3"/>
          <w:sz w:val="22"/>
          <w:szCs w:val="22"/>
          <w:lang w:eastAsia="en-US"/>
        </w:rPr>
        <w:t xml:space="preserve"> </w:t>
      </w:r>
      <w:r w:rsidR="001A7A2E" w:rsidRPr="00444BBF">
        <w:rPr>
          <w:spacing w:val="-3"/>
          <w:sz w:val="22"/>
          <w:szCs w:val="22"/>
          <w:lang w:eastAsia="en-US"/>
        </w:rPr>
        <w:t xml:space="preserve">в соответствии с </w:t>
      </w:r>
      <w:r w:rsidR="00461F2C" w:rsidRPr="00444BBF">
        <w:rPr>
          <w:spacing w:val="-3"/>
          <w:sz w:val="22"/>
          <w:szCs w:val="22"/>
          <w:lang w:eastAsia="en-US"/>
        </w:rPr>
        <w:t>требованиями действующего законодательства</w:t>
      </w:r>
      <w:r w:rsidR="001A7A2E" w:rsidRPr="00444BBF">
        <w:rPr>
          <w:spacing w:val="-3"/>
          <w:sz w:val="22"/>
          <w:szCs w:val="22"/>
          <w:lang w:eastAsia="en-US"/>
        </w:rPr>
        <w:t xml:space="preserve"> </w:t>
      </w:r>
      <w:r w:rsidR="00EC007E" w:rsidRPr="00444BBF">
        <w:rPr>
          <w:sz w:val="22"/>
          <w:szCs w:val="22"/>
        </w:rPr>
        <w:t>Российской Федерации</w:t>
      </w:r>
      <w:r w:rsidR="001A7A2E" w:rsidRPr="00444BBF">
        <w:rPr>
          <w:spacing w:val="-3"/>
          <w:sz w:val="22"/>
          <w:szCs w:val="22"/>
          <w:lang w:eastAsia="en-US"/>
        </w:rPr>
        <w:t xml:space="preserve"> с оформлением соответствующих актов</w:t>
      </w:r>
      <w:r w:rsidR="00461F2C" w:rsidRPr="00444BBF">
        <w:rPr>
          <w:spacing w:val="-3"/>
          <w:sz w:val="22"/>
          <w:szCs w:val="22"/>
          <w:lang w:eastAsia="en-US"/>
        </w:rPr>
        <w:t>.</w:t>
      </w:r>
    </w:p>
    <w:p w:rsidR="009426F6" w:rsidRPr="00444BBF" w:rsidRDefault="009426F6" w:rsidP="009A5DC8">
      <w:pPr>
        <w:numPr>
          <w:ilvl w:val="1"/>
          <w:numId w:val="2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 xml:space="preserve">В случае, если в течение одного расчетного периода в одной и той же точке </w:t>
      </w:r>
      <w:r w:rsidR="0019718A" w:rsidRPr="00444BBF">
        <w:rPr>
          <w:sz w:val="22"/>
          <w:szCs w:val="22"/>
        </w:rPr>
        <w:t>поставки</w:t>
      </w:r>
      <w:r w:rsidRPr="00444BBF">
        <w:rPr>
          <w:sz w:val="22"/>
          <w:szCs w:val="22"/>
        </w:rPr>
        <w:t xml:space="preserve"> осуществляются реверсные прием и передача электрической энергии, то объем </w:t>
      </w:r>
      <w:r w:rsidRPr="00444BBF">
        <w:rPr>
          <w:iCs/>
          <w:sz w:val="22"/>
          <w:szCs w:val="22"/>
        </w:rPr>
        <w:t>электроэнергии, подлежащий оплате в качестве составляющей</w:t>
      </w:r>
      <w:r w:rsidRPr="00444BBF">
        <w:rPr>
          <w:sz w:val="22"/>
          <w:szCs w:val="22"/>
        </w:rPr>
        <w:t xml:space="preserve"> </w:t>
      </w:r>
      <w:r w:rsidRPr="00444BBF">
        <w:rPr>
          <w:iCs/>
          <w:sz w:val="22"/>
          <w:szCs w:val="22"/>
        </w:rPr>
        <w:t xml:space="preserve">стоимости услуги по передаче электроэнергии </w:t>
      </w:r>
      <w:r w:rsidR="00EC007E" w:rsidRPr="00444BBF">
        <w:rPr>
          <w:iCs/>
          <w:sz w:val="22"/>
          <w:szCs w:val="22"/>
        </w:rPr>
        <w:br/>
      </w:r>
      <w:r w:rsidRPr="00444BBF">
        <w:rPr>
          <w:iCs/>
          <w:sz w:val="22"/>
          <w:szCs w:val="22"/>
        </w:rPr>
        <w:t>на оплату технологического расхода (потерь) электроэнергии на ее передачу по сетям Исполнителя,</w:t>
      </w:r>
      <w:r w:rsidRPr="00444BBF">
        <w:rPr>
          <w:sz w:val="22"/>
          <w:szCs w:val="22"/>
        </w:rPr>
        <w:t xml:space="preserve"> определяется по значению сальдо-</w:t>
      </w:r>
      <w:proofErr w:type="spellStart"/>
      <w:r w:rsidRPr="00444BBF">
        <w:rPr>
          <w:sz w:val="22"/>
          <w:szCs w:val="22"/>
        </w:rPr>
        <w:t>перетока</w:t>
      </w:r>
      <w:proofErr w:type="spellEnd"/>
      <w:r w:rsidRPr="00444BBF">
        <w:rPr>
          <w:sz w:val="22"/>
          <w:szCs w:val="22"/>
        </w:rPr>
        <w:t xml:space="preserve"> электроэнергии в сеть Исполнителя, определенного показаниями средств измерения в указанной точке, учтенного в расчетном периоде.</w:t>
      </w:r>
    </w:p>
    <w:p w:rsidR="00EC007E" w:rsidRPr="00444BBF" w:rsidRDefault="009426F6" w:rsidP="009A5DC8">
      <w:pPr>
        <w:numPr>
          <w:ilvl w:val="1"/>
          <w:numId w:val="28"/>
        </w:numPr>
        <w:tabs>
          <w:tab w:val="num" w:pos="567"/>
          <w:tab w:val="left" w:pos="709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 xml:space="preserve">В случае выявления </w:t>
      </w:r>
      <w:r w:rsidR="001A7A2E" w:rsidRPr="00444BBF">
        <w:rPr>
          <w:sz w:val="22"/>
          <w:szCs w:val="22"/>
        </w:rPr>
        <w:t>неучтенного</w:t>
      </w:r>
      <w:r w:rsidRPr="00444BBF">
        <w:rPr>
          <w:sz w:val="22"/>
          <w:szCs w:val="22"/>
        </w:rPr>
        <w:t xml:space="preserve"> потребления Исполнитель принимает все</w:t>
      </w:r>
      <w:r w:rsidR="00EC007E" w:rsidRPr="00444BBF">
        <w:rPr>
          <w:sz w:val="22"/>
          <w:szCs w:val="22"/>
        </w:rPr>
        <w:t xml:space="preserve"> </w:t>
      </w:r>
      <w:r w:rsidRPr="00444BBF">
        <w:rPr>
          <w:sz w:val="22"/>
          <w:szCs w:val="22"/>
        </w:rPr>
        <w:t xml:space="preserve">предусмотренные действующим законодательством </w:t>
      </w:r>
      <w:r w:rsidR="00EC007E" w:rsidRPr="00444BBF">
        <w:rPr>
          <w:sz w:val="22"/>
          <w:szCs w:val="22"/>
        </w:rPr>
        <w:t>Российской Федерации</w:t>
      </w:r>
      <w:r w:rsidRPr="00444BBF">
        <w:rPr>
          <w:sz w:val="22"/>
          <w:szCs w:val="22"/>
        </w:rPr>
        <w:t xml:space="preserve"> и настоящим Договором меры по устранению </w:t>
      </w:r>
      <w:r w:rsidR="001A7A2E" w:rsidRPr="00444BBF">
        <w:rPr>
          <w:sz w:val="22"/>
          <w:szCs w:val="22"/>
        </w:rPr>
        <w:t>неучтенного</w:t>
      </w:r>
      <w:r w:rsidRPr="00444BBF">
        <w:rPr>
          <w:sz w:val="22"/>
          <w:szCs w:val="22"/>
        </w:rPr>
        <w:t xml:space="preserve"> потребления</w:t>
      </w:r>
      <w:r w:rsidR="00A570B1" w:rsidRPr="00444BBF">
        <w:rPr>
          <w:sz w:val="22"/>
          <w:szCs w:val="22"/>
        </w:rPr>
        <w:t>.</w:t>
      </w:r>
      <w:r w:rsidRPr="00444BBF">
        <w:rPr>
          <w:sz w:val="22"/>
          <w:szCs w:val="22"/>
        </w:rPr>
        <w:t xml:space="preserve"> </w:t>
      </w:r>
    </w:p>
    <w:p w:rsidR="005F460A" w:rsidRPr="00444BBF" w:rsidRDefault="009426F6" w:rsidP="002265A5">
      <w:pPr>
        <w:numPr>
          <w:ilvl w:val="0"/>
          <w:numId w:val="28"/>
        </w:numPr>
        <w:tabs>
          <w:tab w:val="left" w:pos="709"/>
        </w:tabs>
        <w:suppressAutoHyphens/>
        <w:spacing w:line="276" w:lineRule="auto"/>
        <w:ind w:left="0" w:firstLine="567"/>
        <w:jc w:val="center"/>
        <w:rPr>
          <w:b/>
          <w:sz w:val="22"/>
          <w:szCs w:val="22"/>
        </w:rPr>
      </w:pPr>
      <w:r w:rsidRPr="00444BBF">
        <w:rPr>
          <w:b/>
          <w:bCs/>
          <w:sz w:val="22"/>
          <w:szCs w:val="22"/>
        </w:rPr>
        <w:t>П</w:t>
      </w:r>
      <w:r w:rsidR="00884A86" w:rsidRPr="00444BBF">
        <w:rPr>
          <w:b/>
          <w:bCs/>
          <w:sz w:val="22"/>
          <w:szCs w:val="22"/>
        </w:rPr>
        <w:t xml:space="preserve">ОРЯДОК ОПРЕДЕЛЕНИЯ ОБЪЕМА ОКАЗАННОЙ ИСПОЛНИТЕЛЕМ УСЛУГИ И ПОРЯДОК ЕЕ ОПЛАТЫ </w:t>
      </w:r>
    </w:p>
    <w:p w:rsidR="009426F6" w:rsidRPr="00444BBF" w:rsidRDefault="009426F6" w:rsidP="002265A5">
      <w:pPr>
        <w:pStyle w:val="af1"/>
        <w:numPr>
          <w:ilvl w:val="1"/>
          <w:numId w:val="28"/>
        </w:numPr>
        <w:spacing w:after="0"/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 w:rsidRPr="00444BBF">
        <w:rPr>
          <w:rFonts w:ascii="Times New Roman" w:eastAsia="Times New Roman" w:hAnsi="Times New Roman"/>
          <w:lang w:val="ru-RU" w:eastAsia="ru-RU"/>
        </w:rPr>
        <w:t>Ф</w:t>
      </w:r>
      <w:r w:rsidR="005F2D95" w:rsidRPr="00444BBF">
        <w:rPr>
          <w:rFonts w:ascii="Times New Roman" w:eastAsia="Times New Roman" w:hAnsi="Times New Roman"/>
          <w:lang w:val="ru-RU" w:eastAsia="ru-RU"/>
        </w:rPr>
        <w:t xml:space="preserve">ормирование и согласование отчетных данных по объему передачи электроэнергии </w:t>
      </w:r>
      <w:r w:rsidR="00504FBE" w:rsidRPr="00444BBF">
        <w:rPr>
          <w:rFonts w:ascii="Times New Roman" w:eastAsia="Times New Roman" w:hAnsi="Times New Roman"/>
          <w:lang w:val="ru-RU" w:eastAsia="ru-RU"/>
        </w:rPr>
        <w:br/>
      </w:r>
      <w:r w:rsidR="005F2D95" w:rsidRPr="00444BBF">
        <w:rPr>
          <w:rFonts w:ascii="Times New Roman" w:eastAsia="Times New Roman" w:hAnsi="Times New Roman"/>
          <w:lang w:val="ru-RU" w:eastAsia="ru-RU"/>
        </w:rPr>
        <w:t xml:space="preserve">(мощности) </w:t>
      </w:r>
      <w:r w:rsidR="00EF4D4E" w:rsidRPr="00444BBF">
        <w:rPr>
          <w:rFonts w:ascii="Times New Roman" w:eastAsia="Times New Roman" w:hAnsi="Times New Roman"/>
          <w:lang w:val="ru-RU" w:eastAsia="ru-RU"/>
        </w:rPr>
        <w:t>по электрическим сетям Исполнителя.</w:t>
      </w:r>
    </w:p>
    <w:p w:rsidR="009426F6" w:rsidRPr="00444BBF" w:rsidRDefault="009426F6" w:rsidP="00520F6D">
      <w:pPr>
        <w:numPr>
          <w:ilvl w:val="2"/>
          <w:numId w:val="28"/>
        </w:numPr>
        <w:tabs>
          <w:tab w:val="left" w:pos="709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444BBF">
        <w:rPr>
          <w:sz w:val="22"/>
          <w:szCs w:val="22"/>
        </w:rPr>
        <w:t>Сторона, имеющая АИИС КУЭ, обеспечивает доступ к ней другой Стороне</w:t>
      </w:r>
      <w:r w:rsidR="001A035F" w:rsidRPr="00444BBF">
        <w:rPr>
          <w:sz w:val="22"/>
          <w:szCs w:val="22"/>
        </w:rPr>
        <w:t xml:space="preserve"> при наличии технической возможно</w:t>
      </w:r>
      <w:r w:rsidR="00C352CD" w:rsidRPr="00444BBF">
        <w:rPr>
          <w:sz w:val="22"/>
          <w:szCs w:val="22"/>
        </w:rPr>
        <w:t>с</w:t>
      </w:r>
      <w:r w:rsidR="001A035F" w:rsidRPr="00444BBF">
        <w:rPr>
          <w:sz w:val="22"/>
          <w:szCs w:val="22"/>
        </w:rPr>
        <w:t>ти</w:t>
      </w:r>
      <w:r w:rsidRPr="00444BBF">
        <w:rPr>
          <w:sz w:val="22"/>
          <w:szCs w:val="22"/>
        </w:rPr>
        <w:t xml:space="preserve">. </w:t>
      </w:r>
    </w:p>
    <w:p w:rsidR="00461F2C" w:rsidRPr="00444BBF" w:rsidRDefault="00461F2C" w:rsidP="00520F6D">
      <w:pPr>
        <w:numPr>
          <w:ilvl w:val="2"/>
          <w:numId w:val="28"/>
        </w:numPr>
        <w:tabs>
          <w:tab w:val="left" w:pos="709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444BBF">
        <w:rPr>
          <w:sz w:val="22"/>
          <w:szCs w:val="22"/>
        </w:rPr>
        <w:t xml:space="preserve">В случае, если средства измерения установлены не на границе балансовой принадлежности, объем электроэнергии, поступивший в сети Исполнителя и отпущенной из сети Исполнителя, корректируется с учетом величины потерь электрической энергии, возникающих </w:t>
      </w:r>
      <w:r w:rsidR="00EC007E" w:rsidRPr="00444BBF">
        <w:rPr>
          <w:sz w:val="22"/>
          <w:szCs w:val="22"/>
        </w:rPr>
        <w:br/>
      </w:r>
      <w:r w:rsidRPr="00444BBF">
        <w:rPr>
          <w:sz w:val="22"/>
          <w:szCs w:val="22"/>
        </w:rPr>
        <w:t>на участке сети от границы балансовой принадлежности электрических сетей до мес</w:t>
      </w:r>
      <w:r w:rsidR="001A7A2E" w:rsidRPr="00444BBF">
        <w:rPr>
          <w:sz w:val="22"/>
          <w:szCs w:val="22"/>
        </w:rPr>
        <w:t>та установки средства измерения</w:t>
      </w:r>
      <w:r w:rsidRPr="00444BBF">
        <w:rPr>
          <w:sz w:val="22"/>
          <w:szCs w:val="22"/>
        </w:rPr>
        <w:t>. Порядок расчета величины корректировки (приведения к границе балансовой принадлежности) указывается в Приложениях №№ 1, 2 к настоящему Договору</w:t>
      </w:r>
      <w:r w:rsidR="005F460A" w:rsidRPr="00444BBF">
        <w:rPr>
          <w:sz w:val="22"/>
          <w:szCs w:val="22"/>
        </w:rPr>
        <w:t>.</w:t>
      </w:r>
    </w:p>
    <w:p w:rsidR="00461F2C" w:rsidRPr="00444BBF" w:rsidRDefault="00461F2C" w:rsidP="00520F6D">
      <w:pPr>
        <w:numPr>
          <w:ilvl w:val="2"/>
          <w:numId w:val="28"/>
        </w:numPr>
        <w:tabs>
          <w:tab w:val="left" w:pos="709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444BBF">
        <w:rPr>
          <w:sz w:val="22"/>
          <w:szCs w:val="22"/>
        </w:rPr>
        <w:t xml:space="preserve">Сводные Акты первичного учета показаний средств измерения предоставляются </w:t>
      </w:r>
      <w:r w:rsidR="00EC007E" w:rsidRPr="00444BBF">
        <w:rPr>
          <w:sz w:val="22"/>
          <w:szCs w:val="22"/>
        </w:rPr>
        <w:br/>
      </w:r>
      <w:r w:rsidRPr="00444BBF">
        <w:rPr>
          <w:sz w:val="22"/>
          <w:szCs w:val="22"/>
        </w:rPr>
        <w:t>на бумажно</w:t>
      </w:r>
      <w:r w:rsidR="001A7A2E" w:rsidRPr="00444BBF">
        <w:rPr>
          <w:sz w:val="22"/>
          <w:szCs w:val="22"/>
        </w:rPr>
        <w:t>м носителе и в электронном виде</w:t>
      </w:r>
      <w:r w:rsidRPr="00444BBF">
        <w:rPr>
          <w:sz w:val="22"/>
          <w:szCs w:val="22"/>
        </w:rPr>
        <w:t>.</w:t>
      </w:r>
    </w:p>
    <w:p w:rsidR="009426F6" w:rsidRPr="00444BBF" w:rsidRDefault="009426F6" w:rsidP="00520F6D">
      <w:pPr>
        <w:numPr>
          <w:ilvl w:val="2"/>
          <w:numId w:val="28"/>
        </w:numPr>
        <w:tabs>
          <w:tab w:val="left" w:pos="709"/>
        </w:tabs>
        <w:suppressAutoHyphens/>
        <w:spacing w:line="276" w:lineRule="auto"/>
        <w:ind w:left="0" w:firstLine="568"/>
        <w:jc w:val="both"/>
        <w:rPr>
          <w:sz w:val="22"/>
          <w:szCs w:val="22"/>
        </w:rPr>
      </w:pPr>
      <w:r w:rsidRPr="00444BBF">
        <w:rPr>
          <w:sz w:val="22"/>
          <w:szCs w:val="22"/>
        </w:rPr>
        <w:t>Объем приема электроэнергии (мощности) в сеть Исполнителя формируется</w:t>
      </w:r>
      <w:r w:rsidR="00410590" w:rsidRPr="00444BBF">
        <w:rPr>
          <w:sz w:val="22"/>
          <w:szCs w:val="22"/>
        </w:rPr>
        <w:t xml:space="preserve"> </w:t>
      </w:r>
      <w:r w:rsidR="00410590" w:rsidRPr="00444BBF">
        <w:rPr>
          <w:sz w:val="22"/>
          <w:szCs w:val="22"/>
        </w:rPr>
        <w:br/>
      </w:r>
      <w:r w:rsidRPr="00444BBF">
        <w:rPr>
          <w:sz w:val="22"/>
          <w:szCs w:val="22"/>
        </w:rPr>
        <w:t>в сальдированном выражении с дифференциацией по уровням напряжения.</w:t>
      </w:r>
      <w:r w:rsidR="00BD757B" w:rsidRPr="00444BBF">
        <w:rPr>
          <w:sz w:val="22"/>
          <w:szCs w:val="22"/>
        </w:rPr>
        <w:t xml:space="preserve"> Объем отпуска из сети Исполнителя формируется с дифференциацией по уровням напряжения.</w:t>
      </w:r>
    </w:p>
    <w:p w:rsidR="009426F6" w:rsidRPr="00444BBF" w:rsidRDefault="00A6376A" w:rsidP="006A54CB">
      <w:pPr>
        <w:numPr>
          <w:ilvl w:val="3"/>
          <w:numId w:val="28"/>
        </w:numPr>
        <w:tabs>
          <w:tab w:val="clear" w:pos="1800"/>
          <w:tab w:val="num" w:pos="0"/>
          <w:tab w:val="left" w:pos="709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>Исполнитель и Заказчик на 24:00 последнего дня расчетного периода производят снятие показаний средств измерения по точкам поставки электроэнергии (мощности) в сеть Исполнителя</w:t>
      </w:r>
      <w:r w:rsidR="006A2DD9" w:rsidRPr="00444BBF">
        <w:rPr>
          <w:sz w:val="22"/>
          <w:szCs w:val="22"/>
        </w:rPr>
        <w:br/>
      </w:r>
      <w:r w:rsidRPr="00444BBF">
        <w:rPr>
          <w:sz w:val="22"/>
          <w:szCs w:val="22"/>
        </w:rPr>
        <w:t>в соответствии с балансовой принадлежностью средств измерения</w:t>
      </w:r>
      <w:r w:rsidR="00106DA0" w:rsidRPr="00444BBF">
        <w:rPr>
          <w:sz w:val="22"/>
          <w:szCs w:val="22"/>
        </w:rPr>
        <w:t>.</w:t>
      </w:r>
    </w:p>
    <w:p w:rsidR="009426F6" w:rsidRPr="00444BBF" w:rsidRDefault="009426F6" w:rsidP="000F7F37">
      <w:pPr>
        <w:numPr>
          <w:ilvl w:val="2"/>
          <w:numId w:val="28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iCs/>
          <w:sz w:val="22"/>
          <w:szCs w:val="22"/>
        </w:rPr>
        <w:t xml:space="preserve">До </w:t>
      </w:r>
      <w:r w:rsidR="00750176" w:rsidRPr="00444BBF">
        <w:rPr>
          <w:bCs/>
          <w:iCs/>
          <w:sz w:val="22"/>
          <w:szCs w:val="22"/>
        </w:rPr>
        <w:t>10</w:t>
      </w:r>
      <w:r w:rsidR="001470F3" w:rsidRPr="00444BBF">
        <w:rPr>
          <w:bCs/>
          <w:iCs/>
          <w:sz w:val="22"/>
          <w:szCs w:val="22"/>
        </w:rPr>
        <w:t xml:space="preserve"> </w:t>
      </w:r>
      <w:r w:rsidRPr="00444BBF">
        <w:rPr>
          <w:bCs/>
          <w:iCs/>
          <w:sz w:val="22"/>
          <w:szCs w:val="22"/>
        </w:rPr>
        <w:t>числа</w:t>
      </w:r>
      <w:r w:rsidRPr="00444BBF">
        <w:rPr>
          <w:iCs/>
          <w:sz w:val="22"/>
          <w:szCs w:val="22"/>
        </w:rPr>
        <w:t xml:space="preserve"> месяца, следующего за отчетным, Исполнитель формирует</w:t>
      </w:r>
      <w:r w:rsidR="00BC4F3B" w:rsidRPr="00444BBF">
        <w:rPr>
          <w:iCs/>
          <w:sz w:val="22"/>
          <w:szCs w:val="22"/>
        </w:rPr>
        <w:t>,</w:t>
      </w:r>
      <w:r w:rsidRPr="00444BBF">
        <w:rPr>
          <w:iCs/>
          <w:sz w:val="22"/>
          <w:szCs w:val="22"/>
        </w:rPr>
        <w:t xml:space="preserve"> подписывает, скрепляет печатью и направляет Заказчику «</w:t>
      </w:r>
      <w:r w:rsidR="000F7F37" w:rsidRPr="00444BBF">
        <w:rPr>
          <w:iCs/>
          <w:sz w:val="22"/>
          <w:szCs w:val="22"/>
        </w:rPr>
        <w:t>Сводный акт первичного учета показани</w:t>
      </w:r>
      <w:r w:rsidR="002A39CA" w:rsidRPr="00444BBF">
        <w:rPr>
          <w:iCs/>
          <w:sz w:val="22"/>
          <w:szCs w:val="22"/>
        </w:rPr>
        <w:t>й</w:t>
      </w:r>
      <w:r w:rsidR="000F7F37" w:rsidRPr="00444BBF">
        <w:rPr>
          <w:iCs/>
          <w:sz w:val="22"/>
          <w:szCs w:val="22"/>
        </w:rPr>
        <w:t xml:space="preserve"> средств измерения электроэнергии (мощности) по точкам приема</w:t>
      </w:r>
      <w:r w:rsidRPr="00444BBF">
        <w:rPr>
          <w:iCs/>
          <w:sz w:val="22"/>
          <w:szCs w:val="22"/>
        </w:rPr>
        <w:t xml:space="preserve">» </w:t>
      </w:r>
      <w:r w:rsidR="00106DA0" w:rsidRPr="00444BBF">
        <w:rPr>
          <w:iCs/>
          <w:sz w:val="22"/>
          <w:szCs w:val="22"/>
        </w:rPr>
        <w:t xml:space="preserve">по форме Приложения № </w:t>
      </w:r>
      <w:r w:rsidR="000F7F37" w:rsidRPr="00444BBF">
        <w:rPr>
          <w:iCs/>
          <w:sz w:val="22"/>
          <w:szCs w:val="22"/>
        </w:rPr>
        <w:t>9</w:t>
      </w:r>
      <w:r w:rsidR="008F5BBE" w:rsidRPr="00444BBF">
        <w:rPr>
          <w:iCs/>
          <w:sz w:val="22"/>
          <w:szCs w:val="22"/>
        </w:rPr>
        <w:t>.</w:t>
      </w:r>
      <w:r w:rsidR="00106DA0" w:rsidRPr="00444BBF">
        <w:rPr>
          <w:iCs/>
          <w:sz w:val="22"/>
          <w:szCs w:val="22"/>
        </w:rPr>
        <w:t xml:space="preserve"> </w:t>
      </w:r>
    </w:p>
    <w:p w:rsidR="009426F6" w:rsidRPr="00444BBF" w:rsidRDefault="009426F6" w:rsidP="00444BBF">
      <w:pPr>
        <w:numPr>
          <w:ilvl w:val="2"/>
          <w:numId w:val="2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>Заказчик</w:t>
      </w:r>
      <w:r w:rsidRPr="00444BBF">
        <w:rPr>
          <w:iCs/>
          <w:sz w:val="22"/>
          <w:szCs w:val="22"/>
        </w:rPr>
        <w:t xml:space="preserve"> </w:t>
      </w:r>
      <w:r w:rsidRPr="00444BBF">
        <w:rPr>
          <w:bCs/>
          <w:iCs/>
          <w:sz w:val="22"/>
          <w:szCs w:val="22"/>
        </w:rPr>
        <w:t xml:space="preserve">до </w:t>
      </w:r>
      <w:r w:rsidR="001470F3" w:rsidRPr="00444BBF">
        <w:rPr>
          <w:bCs/>
          <w:iCs/>
          <w:sz w:val="22"/>
          <w:szCs w:val="22"/>
        </w:rPr>
        <w:t>1</w:t>
      </w:r>
      <w:r w:rsidR="00750176" w:rsidRPr="00444BBF">
        <w:rPr>
          <w:bCs/>
          <w:iCs/>
          <w:sz w:val="22"/>
          <w:szCs w:val="22"/>
        </w:rPr>
        <w:t>1</w:t>
      </w:r>
      <w:r w:rsidR="001470F3" w:rsidRPr="00444BBF">
        <w:rPr>
          <w:bCs/>
          <w:iCs/>
          <w:sz w:val="22"/>
          <w:szCs w:val="22"/>
        </w:rPr>
        <w:t xml:space="preserve"> </w:t>
      </w:r>
      <w:r w:rsidRPr="00444BBF">
        <w:rPr>
          <w:bCs/>
          <w:iCs/>
          <w:sz w:val="22"/>
          <w:szCs w:val="22"/>
        </w:rPr>
        <w:t>числа</w:t>
      </w:r>
      <w:r w:rsidRPr="00444BBF">
        <w:rPr>
          <w:iCs/>
          <w:sz w:val="22"/>
          <w:szCs w:val="22"/>
        </w:rPr>
        <w:t xml:space="preserve"> месяца, следующего за отчетным, согласовывает (или оформляет </w:t>
      </w:r>
      <w:r w:rsidR="00EC007E" w:rsidRPr="00444BBF">
        <w:rPr>
          <w:iCs/>
          <w:sz w:val="22"/>
          <w:szCs w:val="22"/>
        </w:rPr>
        <w:br/>
      </w:r>
      <w:r w:rsidRPr="00444BBF">
        <w:rPr>
          <w:iCs/>
          <w:sz w:val="22"/>
          <w:szCs w:val="22"/>
        </w:rPr>
        <w:t>с разногласиями), подписывает и скрепляет печатями Сводны</w:t>
      </w:r>
      <w:r w:rsidR="00106DA0" w:rsidRPr="00444BBF">
        <w:rPr>
          <w:iCs/>
          <w:sz w:val="22"/>
          <w:szCs w:val="22"/>
        </w:rPr>
        <w:t>е</w:t>
      </w:r>
      <w:r w:rsidRPr="00444BBF">
        <w:rPr>
          <w:iCs/>
          <w:sz w:val="22"/>
          <w:szCs w:val="22"/>
        </w:rPr>
        <w:t xml:space="preserve"> акт</w:t>
      </w:r>
      <w:r w:rsidR="00106DA0" w:rsidRPr="00444BBF">
        <w:rPr>
          <w:iCs/>
          <w:sz w:val="22"/>
          <w:szCs w:val="22"/>
        </w:rPr>
        <w:t>ы</w:t>
      </w:r>
      <w:r w:rsidRPr="00444BBF">
        <w:rPr>
          <w:iCs/>
          <w:sz w:val="22"/>
          <w:szCs w:val="22"/>
        </w:rPr>
        <w:t xml:space="preserve"> по точкам </w:t>
      </w:r>
      <w:r w:rsidR="0019718A" w:rsidRPr="00444BBF">
        <w:rPr>
          <w:iCs/>
          <w:sz w:val="22"/>
          <w:szCs w:val="22"/>
        </w:rPr>
        <w:t>поставки</w:t>
      </w:r>
      <w:r w:rsidRPr="00444BBF">
        <w:rPr>
          <w:iCs/>
          <w:sz w:val="22"/>
          <w:szCs w:val="22"/>
        </w:rPr>
        <w:t xml:space="preserve">. </w:t>
      </w:r>
    </w:p>
    <w:p w:rsidR="00520F6D" w:rsidRPr="00444BBF" w:rsidRDefault="00520F6D" w:rsidP="00444BBF">
      <w:pPr>
        <w:tabs>
          <w:tab w:val="left" w:pos="709"/>
        </w:tabs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 xml:space="preserve">В целях оперативности Стороны могут передавать Сводные акты по точкам поставки друг другу и гарантирующему поставщику по факсу или в отсканированном виде по электронной почте. </w:t>
      </w:r>
      <w:r w:rsidRPr="00444BBF">
        <w:rPr>
          <w:sz w:val="22"/>
          <w:szCs w:val="22"/>
        </w:rPr>
        <w:br/>
        <w:t>Не позднее 1</w:t>
      </w:r>
      <w:r w:rsidR="00750176" w:rsidRPr="00444BBF">
        <w:rPr>
          <w:sz w:val="22"/>
          <w:szCs w:val="22"/>
        </w:rPr>
        <w:t>4</w:t>
      </w:r>
      <w:r w:rsidRPr="00444BBF">
        <w:rPr>
          <w:sz w:val="22"/>
          <w:szCs w:val="22"/>
        </w:rPr>
        <w:t xml:space="preserve"> числа месяца, следующего за отчетным, Исполнитель предоставляет Заказчику оригинал Сводных Актов по точкам поставки.</w:t>
      </w:r>
    </w:p>
    <w:p w:rsidR="00EC007E" w:rsidRPr="00444BBF" w:rsidRDefault="009426F6" w:rsidP="002265A5">
      <w:pPr>
        <w:numPr>
          <w:ilvl w:val="2"/>
          <w:numId w:val="28"/>
        </w:numPr>
        <w:tabs>
          <w:tab w:val="left" w:pos="709"/>
        </w:tabs>
        <w:suppressAutoHyphens/>
        <w:spacing w:line="276" w:lineRule="auto"/>
        <w:ind w:left="0" w:firstLine="568"/>
        <w:jc w:val="both"/>
        <w:rPr>
          <w:iCs/>
          <w:sz w:val="22"/>
          <w:szCs w:val="22"/>
        </w:rPr>
      </w:pPr>
      <w:r w:rsidRPr="00444BBF">
        <w:rPr>
          <w:iCs/>
          <w:sz w:val="22"/>
          <w:szCs w:val="22"/>
        </w:rPr>
        <w:t>Исполн</w:t>
      </w:r>
      <w:r w:rsidR="006E6C0D" w:rsidRPr="00444BBF">
        <w:rPr>
          <w:iCs/>
          <w:sz w:val="22"/>
          <w:szCs w:val="22"/>
        </w:rPr>
        <w:t>и</w:t>
      </w:r>
      <w:r w:rsidRPr="00444BBF">
        <w:rPr>
          <w:iCs/>
          <w:sz w:val="22"/>
          <w:szCs w:val="22"/>
        </w:rPr>
        <w:t xml:space="preserve">тель до </w:t>
      </w:r>
      <w:r w:rsidR="001470F3" w:rsidRPr="00444BBF">
        <w:rPr>
          <w:iCs/>
          <w:sz w:val="22"/>
          <w:szCs w:val="22"/>
        </w:rPr>
        <w:t xml:space="preserve">14 </w:t>
      </w:r>
      <w:r w:rsidRPr="00444BBF">
        <w:rPr>
          <w:iCs/>
          <w:sz w:val="22"/>
          <w:szCs w:val="22"/>
        </w:rPr>
        <w:t xml:space="preserve">числа месяца, следующего за отчетным формирует в 3 экземплярах, подписывает, скрепляет печатью и направляет Заказчику «Расчет технологического расхода (потерь) </w:t>
      </w:r>
      <w:r w:rsidR="008F5BBE" w:rsidRPr="00444BBF">
        <w:rPr>
          <w:iCs/>
          <w:sz w:val="22"/>
          <w:szCs w:val="22"/>
        </w:rPr>
        <w:t xml:space="preserve">электроэнергии </w:t>
      </w:r>
      <w:r w:rsidRPr="00444BBF">
        <w:rPr>
          <w:iCs/>
          <w:sz w:val="22"/>
          <w:szCs w:val="22"/>
        </w:rPr>
        <w:t xml:space="preserve">в сетях Исполнителя» по форме Приложения № </w:t>
      </w:r>
      <w:r w:rsidR="000F7F37" w:rsidRPr="00444BBF">
        <w:rPr>
          <w:iCs/>
          <w:sz w:val="22"/>
          <w:szCs w:val="22"/>
        </w:rPr>
        <w:t>12</w:t>
      </w:r>
      <w:r w:rsidRPr="00444BBF">
        <w:rPr>
          <w:iCs/>
          <w:sz w:val="22"/>
          <w:szCs w:val="22"/>
        </w:rPr>
        <w:t xml:space="preserve"> к настоящему Договору.</w:t>
      </w:r>
    </w:p>
    <w:p w:rsidR="006A54CB" w:rsidRPr="00444BBF" w:rsidRDefault="005F2D95" w:rsidP="002265A5">
      <w:pPr>
        <w:pStyle w:val="af1"/>
        <w:numPr>
          <w:ilvl w:val="1"/>
          <w:numId w:val="28"/>
        </w:numPr>
        <w:spacing w:after="0"/>
        <w:ind w:left="0" w:firstLine="567"/>
        <w:rPr>
          <w:rFonts w:ascii="Times New Roman" w:eastAsia="Times New Roman" w:hAnsi="Times New Roman"/>
          <w:lang w:val="ru-RU" w:eastAsia="ru-RU"/>
        </w:rPr>
      </w:pPr>
      <w:r w:rsidRPr="00444BBF">
        <w:rPr>
          <w:rFonts w:ascii="Times New Roman" w:eastAsia="Times New Roman" w:hAnsi="Times New Roman"/>
          <w:lang w:val="ru-RU" w:eastAsia="ru-RU"/>
        </w:rPr>
        <w:t>Порядок определения стоимости оказанной Исполнителем услуги.</w:t>
      </w:r>
    </w:p>
    <w:p w:rsidR="009E1433" w:rsidRPr="00444BBF" w:rsidRDefault="00E803D9" w:rsidP="00444BBF">
      <w:pPr>
        <w:numPr>
          <w:ilvl w:val="2"/>
          <w:numId w:val="2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>Расчетным периодом для определения стоимости услуг Исполнителя является один календарный месяц.</w:t>
      </w:r>
      <w:r w:rsidR="009E1433" w:rsidRPr="00444BBF">
        <w:rPr>
          <w:sz w:val="22"/>
          <w:szCs w:val="22"/>
        </w:rPr>
        <w:t xml:space="preserve"> В случае оказания услуг на передаче электрической энергии (мощности) </w:t>
      </w:r>
      <w:r w:rsidR="009E1433" w:rsidRPr="00444BBF">
        <w:rPr>
          <w:sz w:val="22"/>
          <w:szCs w:val="22"/>
        </w:rPr>
        <w:br/>
        <w:t>за неполный календарный месяц, расчет производится за фактическое количество дней расчетного периода.</w:t>
      </w:r>
    </w:p>
    <w:p w:rsidR="00E803D9" w:rsidRPr="00444BBF" w:rsidRDefault="00E803D9" w:rsidP="00444BBF">
      <w:pPr>
        <w:numPr>
          <w:ilvl w:val="2"/>
          <w:numId w:val="2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 xml:space="preserve">Стоимость услуг по передаче электроэнергии по сетям Исполнителя определяется исходя </w:t>
      </w:r>
      <w:r w:rsidR="009E1433" w:rsidRPr="00444BBF">
        <w:rPr>
          <w:sz w:val="22"/>
          <w:szCs w:val="22"/>
        </w:rPr>
        <w:br/>
      </w:r>
      <w:r w:rsidRPr="00444BBF">
        <w:rPr>
          <w:sz w:val="22"/>
          <w:szCs w:val="22"/>
        </w:rPr>
        <w:t xml:space="preserve">из выбранного </w:t>
      </w:r>
      <w:r w:rsidR="00BD757B" w:rsidRPr="00444BBF">
        <w:rPr>
          <w:sz w:val="22"/>
          <w:szCs w:val="22"/>
        </w:rPr>
        <w:t xml:space="preserve">Заказчиком </w:t>
      </w:r>
      <w:r w:rsidRPr="00444BBF">
        <w:rPr>
          <w:sz w:val="22"/>
          <w:szCs w:val="22"/>
        </w:rPr>
        <w:t>на период регулирования варианта индивидуального тарифа, установленного органом исполнительной власти в области государственного регулирования тарифов для оплаты Заказчиком услуг Исполнителя и объема оказанных услуг по передаче электрической энергии. Заказчик выбирает вид индивидуального тарифа на период регулирования в течение</w:t>
      </w:r>
      <w:r w:rsidR="006E6C0D" w:rsidRPr="00444BBF">
        <w:rPr>
          <w:sz w:val="22"/>
          <w:szCs w:val="22"/>
        </w:rPr>
        <w:t xml:space="preserve"> </w:t>
      </w:r>
      <w:r w:rsidRPr="00444BBF">
        <w:rPr>
          <w:sz w:val="22"/>
          <w:szCs w:val="22"/>
        </w:rPr>
        <w:t>1</w:t>
      </w:r>
      <w:r w:rsidR="00D1510B">
        <w:rPr>
          <w:sz w:val="22"/>
          <w:szCs w:val="22"/>
        </w:rPr>
        <w:t xml:space="preserve"> (одного)</w:t>
      </w:r>
      <w:r w:rsidRPr="00444BBF">
        <w:rPr>
          <w:sz w:val="22"/>
          <w:szCs w:val="22"/>
        </w:rPr>
        <w:t xml:space="preserve"> месяца </w:t>
      </w:r>
      <w:r w:rsidR="00B148E9" w:rsidRPr="00444BBF">
        <w:rPr>
          <w:sz w:val="22"/>
          <w:szCs w:val="22"/>
        </w:rPr>
        <w:t>с</w:t>
      </w:r>
      <w:r w:rsidRPr="00444BBF">
        <w:rPr>
          <w:sz w:val="22"/>
          <w:szCs w:val="22"/>
        </w:rPr>
        <w:t>о дня официального опубликования соответствующих решений регулирующих органов.</w:t>
      </w:r>
    </w:p>
    <w:p w:rsidR="006D2032" w:rsidRPr="00444BBF" w:rsidRDefault="006D2032" w:rsidP="00444BBF">
      <w:pPr>
        <w:numPr>
          <w:ilvl w:val="2"/>
          <w:numId w:val="2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>Изменение регулирующим органом тарифов, установленных для расчетов между Исполнителем и Заказчиком, в период действия Договора не требует внесения изменений в Договор, измененный тариф применяется в расчетах со дня его установления.</w:t>
      </w:r>
    </w:p>
    <w:p w:rsidR="00E803D9" w:rsidRPr="00444BBF" w:rsidRDefault="00E803D9" w:rsidP="008D1682">
      <w:pPr>
        <w:numPr>
          <w:ilvl w:val="3"/>
          <w:numId w:val="28"/>
        </w:numPr>
        <w:tabs>
          <w:tab w:val="clear" w:pos="1800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 xml:space="preserve">Стоимость услуг по передаче электроэнергии по сетям Исполнителя исходя </w:t>
      </w:r>
      <w:r w:rsidR="00EC007E" w:rsidRPr="00444BBF">
        <w:rPr>
          <w:sz w:val="22"/>
          <w:szCs w:val="22"/>
        </w:rPr>
        <w:br/>
      </w:r>
      <w:r w:rsidRPr="00444BBF">
        <w:rPr>
          <w:sz w:val="22"/>
          <w:szCs w:val="22"/>
        </w:rPr>
        <w:t xml:space="preserve">из выбранного на период регулирования </w:t>
      </w:r>
      <w:proofErr w:type="spellStart"/>
      <w:r w:rsidRPr="00444BBF">
        <w:rPr>
          <w:sz w:val="22"/>
          <w:szCs w:val="22"/>
        </w:rPr>
        <w:t>двухставочного</w:t>
      </w:r>
      <w:proofErr w:type="spellEnd"/>
      <w:r w:rsidRPr="00444BBF">
        <w:rPr>
          <w:sz w:val="22"/>
          <w:szCs w:val="22"/>
        </w:rPr>
        <w:t xml:space="preserve"> индивидуального тарифа, определяется </w:t>
      </w:r>
      <w:r w:rsidR="00504FBE" w:rsidRPr="00444BBF">
        <w:rPr>
          <w:sz w:val="22"/>
          <w:szCs w:val="22"/>
        </w:rPr>
        <w:br/>
      </w:r>
      <w:r w:rsidRPr="00444BBF">
        <w:rPr>
          <w:sz w:val="22"/>
          <w:szCs w:val="22"/>
        </w:rPr>
        <w:t>по формуле:</w:t>
      </w:r>
    </w:p>
    <w:p w:rsidR="00E803D9" w:rsidRPr="00444BBF" w:rsidRDefault="00E803D9" w:rsidP="009A5DC8">
      <w:pPr>
        <w:pStyle w:val="af2"/>
        <w:suppressAutoHyphens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444BBF">
        <w:rPr>
          <w:rFonts w:ascii="Times New Roman" w:hAnsi="Times New Roman"/>
          <w:b/>
          <w:lang w:val="en-US"/>
        </w:rPr>
        <w:t>S</w:t>
      </w:r>
      <w:r w:rsidRPr="00444BBF">
        <w:rPr>
          <w:rFonts w:ascii="Times New Roman" w:hAnsi="Times New Roman"/>
          <w:b/>
          <w:vertAlign w:val="subscript"/>
        </w:rPr>
        <w:t xml:space="preserve"> </w:t>
      </w:r>
      <w:proofErr w:type="spellStart"/>
      <w:r w:rsidRPr="00444BBF">
        <w:rPr>
          <w:rFonts w:ascii="Times New Roman" w:hAnsi="Times New Roman"/>
          <w:b/>
          <w:vertAlign w:val="subscript"/>
        </w:rPr>
        <w:t>двухстав</w:t>
      </w:r>
      <w:proofErr w:type="spellEnd"/>
      <w:r w:rsidR="00C12A09" w:rsidRPr="00444BBF">
        <w:rPr>
          <w:rFonts w:ascii="Times New Roman" w:hAnsi="Times New Roman"/>
          <w:b/>
          <w:vertAlign w:val="subscript"/>
        </w:rPr>
        <w:t xml:space="preserve">. </w:t>
      </w:r>
      <w:r w:rsidRPr="00444BBF">
        <w:rPr>
          <w:rFonts w:ascii="Times New Roman" w:hAnsi="Times New Roman"/>
          <w:b/>
          <w:vertAlign w:val="subscript"/>
        </w:rPr>
        <w:t xml:space="preserve"> </w:t>
      </w:r>
      <w:r w:rsidRPr="00444BBF">
        <w:rPr>
          <w:rFonts w:ascii="Times New Roman" w:hAnsi="Times New Roman"/>
          <w:b/>
        </w:rPr>
        <w:t xml:space="preserve">= </w:t>
      </w:r>
      <w:r w:rsidRPr="00444BBF">
        <w:rPr>
          <w:rFonts w:ascii="Times New Roman" w:hAnsi="Times New Roman"/>
          <w:b/>
          <w:lang w:val="en-US"/>
        </w:rPr>
        <w:t>S</w:t>
      </w:r>
      <w:r w:rsidRPr="00444BBF">
        <w:rPr>
          <w:rFonts w:ascii="Times New Roman" w:hAnsi="Times New Roman"/>
          <w:b/>
        </w:rPr>
        <w:t xml:space="preserve"> </w:t>
      </w:r>
      <w:r w:rsidRPr="00444BBF">
        <w:rPr>
          <w:rFonts w:ascii="Times New Roman" w:hAnsi="Times New Roman"/>
          <w:b/>
          <w:vertAlign w:val="subscript"/>
        </w:rPr>
        <w:t>сод</w:t>
      </w:r>
      <w:r w:rsidR="00C12A09" w:rsidRPr="00444BBF">
        <w:rPr>
          <w:rFonts w:ascii="Times New Roman" w:hAnsi="Times New Roman"/>
          <w:b/>
          <w:vertAlign w:val="subscript"/>
        </w:rPr>
        <w:t xml:space="preserve"> </w:t>
      </w:r>
      <w:r w:rsidRPr="00444BBF">
        <w:rPr>
          <w:rFonts w:ascii="Times New Roman" w:hAnsi="Times New Roman"/>
          <w:b/>
          <w:vertAlign w:val="subscript"/>
        </w:rPr>
        <w:t xml:space="preserve">  </w:t>
      </w:r>
      <w:r w:rsidRPr="00444BBF">
        <w:rPr>
          <w:rFonts w:ascii="Times New Roman" w:hAnsi="Times New Roman"/>
          <w:b/>
        </w:rPr>
        <w:t xml:space="preserve">+ </w:t>
      </w:r>
      <w:r w:rsidRPr="00444BBF">
        <w:rPr>
          <w:rFonts w:ascii="Times New Roman" w:hAnsi="Times New Roman"/>
          <w:b/>
          <w:lang w:val="en-US"/>
        </w:rPr>
        <w:t>S</w:t>
      </w:r>
      <w:r w:rsidRPr="00444BBF">
        <w:rPr>
          <w:rFonts w:ascii="Times New Roman" w:hAnsi="Times New Roman"/>
          <w:b/>
        </w:rPr>
        <w:t xml:space="preserve"> </w:t>
      </w:r>
      <w:proofErr w:type="gramStart"/>
      <w:r w:rsidRPr="00444BBF">
        <w:rPr>
          <w:rFonts w:ascii="Times New Roman" w:hAnsi="Times New Roman"/>
          <w:b/>
          <w:vertAlign w:val="subscript"/>
        </w:rPr>
        <w:t>потерь</w:t>
      </w:r>
      <w:r w:rsidR="00C12A09" w:rsidRPr="00444BBF">
        <w:rPr>
          <w:rFonts w:ascii="Times New Roman" w:hAnsi="Times New Roman"/>
          <w:b/>
          <w:vertAlign w:val="subscript"/>
        </w:rPr>
        <w:t xml:space="preserve"> </w:t>
      </w:r>
      <w:r w:rsidRPr="00444BBF">
        <w:rPr>
          <w:rFonts w:ascii="Times New Roman" w:hAnsi="Times New Roman"/>
          <w:b/>
          <w:vertAlign w:val="subscript"/>
        </w:rPr>
        <w:t>,</w:t>
      </w:r>
      <w:proofErr w:type="gramEnd"/>
      <w:r w:rsidRPr="00444BBF">
        <w:rPr>
          <w:rFonts w:ascii="Times New Roman" w:hAnsi="Times New Roman"/>
          <w:b/>
          <w:vertAlign w:val="subscript"/>
        </w:rPr>
        <w:t xml:space="preserve"> </w:t>
      </w:r>
      <w:r w:rsidRPr="00444BBF">
        <w:rPr>
          <w:rFonts w:ascii="Times New Roman" w:hAnsi="Times New Roman"/>
        </w:rPr>
        <w:t>где</w:t>
      </w:r>
    </w:p>
    <w:p w:rsidR="00E803D9" w:rsidRPr="00444BBF" w:rsidRDefault="00E803D9" w:rsidP="009A5DC8">
      <w:pPr>
        <w:pStyle w:val="af2"/>
        <w:suppressAutoHyphens/>
        <w:spacing w:line="276" w:lineRule="auto"/>
        <w:ind w:firstLine="567"/>
        <w:jc w:val="both"/>
        <w:rPr>
          <w:rFonts w:ascii="Times New Roman" w:hAnsi="Times New Roman"/>
        </w:rPr>
      </w:pPr>
      <w:r w:rsidRPr="00444BBF">
        <w:rPr>
          <w:rFonts w:ascii="Times New Roman" w:hAnsi="Times New Roman"/>
          <w:b/>
          <w:iCs/>
          <w:lang w:val="en-US"/>
        </w:rPr>
        <w:t>S</w:t>
      </w:r>
      <w:r w:rsidRPr="00444BBF">
        <w:rPr>
          <w:rFonts w:ascii="Times New Roman" w:hAnsi="Times New Roman"/>
          <w:b/>
          <w:iCs/>
        </w:rPr>
        <w:t xml:space="preserve"> </w:t>
      </w:r>
      <w:proofErr w:type="gramStart"/>
      <w:r w:rsidRPr="00444BBF">
        <w:rPr>
          <w:rFonts w:ascii="Times New Roman" w:hAnsi="Times New Roman"/>
          <w:b/>
          <w:iCs/>
          <w:vertAlign w:val="subscript"/>
        </w:rPr>
        <w:t>сод</w:t>
      </w:r>
      <w:r w:rsidR="00C12A09" w:rsidRPr="00444BBF">
        <w:rPr>
          <w:rFonts w:ascii="Times New Roman" w:hAnsi="Times New Roman"/>
          <w:b/>
          <w:iCs/>
          <w:vertAlign w:val="subscript"/>
        </w:rPr>
        <w:t xml:space="preserve"> </w:t>
      </w:r>
      <w:r w:rsidRPr="00444BBF">
        <w:rPr>
          <w:rFonts w:ascii="Times New Roman" w:hAnsi="Times New Roman"/>
          <w:b/>
          <w:iCs/>
          <w:vertAlign w:val="subscript"/>
        </w:rPr>
        <w:t xml:space="preserve"> </w:t>
      </w:r>
      <w:r w:rsidRPr="00444BBF">
        <w:rPr>
          <w:rFonts w:ascii="Times New Roman" w:hAnsi="Times New Roman"/>
        </w:rPr>
        <w:t>–</w:t>
      </w:r>
      <w:proofErr w:type="gramEnd"/>
      <w:r w:rsidRPr="00444BBF">
        <w:rPr>
          <w:rFonts w:ascii="Times New Roman" w:hAnsi="Times New Roman"/>
        </w:rPr>
        <w:t xml:space="preserve"> составляющая стоимости услуги по передаче электроэнергии на содержание объектов электросетевого хозяйства.</w:t>
      </w:r>
    </w:p>
    <w:p w:rsidR="00E803D9" w:rsidRPr="00444BBF" w:rsidRDefault="00E803D9" w:rsidP="009A5DC8">
      <w:pPr>
        <w:pStyle w:val="af2"/>
        <w:suppressAutoHyphens/>
        <w:spacing w:line="276" w:lineRule="auto"/>
        <w:ind w:firstLine="567"/>
        <w:jc w:val="both"/>
        <w:rPr>
          <w:rFonts w:ascii="Times New Roman" w:hAnsi="Times New Roman"/>
          <w:iCs/>
        </w:rPr>
      </w:pPr>
      <w:r w:rsidRPr="00444BBF">
        <w:rPr>
          <w:rFonts w:ascii="Times New Roman" w:hAnsi="Times New Roman"/>
          <w:b/>
          <w:iCs/>
          <w:lang w:val="en-US"/>
        </w:rPr>
        <w:t>S</w:t>
      </w:r>
      <w:r w:rsidRPr="00444BBF">
        <w:rPr>
          <w:rFonts w:ascii="Times New Roman" w:hAnsi="Times New Roman"/>
          <w:b/>
          <w:iCs/>
        </w:rPr>
        <w:t xml:space="preserve"> </w:t>
      </w:r>
      <w:proofErr w:type="gramStart"/>
      <w:r w:rsidRPr="00444BBF">
        <w:rPr>
          <w:rFonts w:ascii="Times New Roman" w:hAnsi="Times New Roman"/>
          <w:b/>
          <w:iCs/>
          <w:vertAlign w:val="subscript"/>
        </w:rPr>
        <w:t>сод</w:t>
      </w:r>
      <w:r w:rsidR="00C12A09" w:rsidRPr="00444BBF">
        <w:rPr>
          <w:rFonts w:ascii="Times New Roman" w:hAnsi="Times New Roman"/>
          <w:b/>
          <w:iCs/>
          <w:vertAlign w:val="subscript"/>
        </w:rPr>
        <w:t xml:space="preserve"> </w:t>
      </w:r>
      <w:r w:rsidRPr="00444BBF">
        <w:rPr>
          <w:rFonts w:ascii="Times New Roman" w:hAnsi="Times New Roman"/>
          <w:b/>
          <w:iCs/>
          <w:vertAlign w:val="subscript"/>
        </w:rPr>
        <w:t xml:space="preserve"> </w:t>
      </w:r>
      <w:r w:rsidRPr="00444BBF">
        <w:rPr>
          <w:rFonts w:ascii="Times New Roman" w:hAnsi="Times New Roman"/>
          <w:iCs/>
        </w:rPr>
        <w:t>определяется</w:t>
      </w:r>
      <w:proofErr w:type="gramEnd"/>
      <w:r w:rsidRPr="00444BBF">
        <w:rPr>
          <w:rFonts w:ascii="Times New Roman" w:hAnsi="Times New Roman"/>
          <w:iCs/>
        </w:rPr>
        <w:t xml:space="preserve"> по формуле:</w:t>
      </w:r>
    </w:p>
    <w:p w:rsidR="00E803D9" w:rsidRPr="00444BBF" w:rsidRDefault="00E803D9" w:rsidP="009A5DC8">
      <w:pPr>
        <w:pStyle w:val="af2"/>
        <w:suppressAutoHyphens/>
        <w:spacing w:line="276" w:lineRule="auto"/>
        <w:ind w:firstLine="567"/>
        <w:jc w:val="both"/>
        <w:rPr>
          <w:rFonts w:ascii="Times New Roman" w:hAnsi="Times New Roman"/>
          <w:b/>
          <w:vertAlign w:val="subscript"/>
        </w:rPr>
      </w:pPr>
      <w:r w:rsidRPr="00444BBF">
        <w:rPr>
          <w:rFonts w:ascii="Times New Roman" w:hAnsi="Times New Roman"/>
          <w:b/>
          <w:lang w:val="en-US"/>
        </w:rPr>
        <w:t>S</w:t>
      </w:r>
      <w:r w:rsidRPr="00444BBF">
        <w:rPr>
          <w:rFonts w:ascii="Times New Roman" w:hAnsi="Times New Roman"/>
          <w:b/>
        </w:rPr>
        <w:t xml:space="preserve"> </w:t>
      </w:r>
      <w:r w:rsidRPr="00444BBF">
        <w:rPr>
          <w:rFonts w:ascii="Times New Roman" w:hAnsi="Times New Roman"/>
          <w:b/>
          <w:vertAlign w:val="subscript"/>
        </w:rPr>
        <w:t>сод</w:t>
      </w:r>
      <w:r w:rsidR="00C12A09" w:rsidRPr="00444BBF">
        <w:rPr>
          <w:rFonts w:ascii="Times New Roman" w:hAnsi="Times New Roman"/>
          <w:b/>
          <w:vertAlign w:val="subscript"/>
        </w:rPr>
        <w:t xml:space="preserve"> </w:t>
      </w:r>
      <w:r w:rsidRPr="00444BBF">
        <w:rPr>
          <w:rFonts w:ascii="Times New Roman" w:hAnsi="Times New Roman"/>
          <w:b/>
          <w:vertAlign w:val="subscript"/>
        </w:rPr>
        <w:t xml:space="preserve">  </w:t>
      </w:r>
      <w:r w:rsidRPr="00444BBF">
        <w:rPr>
          <w:rFonts w:ascii="Times New Roman" w:hAnsi="Times New Roman"/>
          <w:b/>
        </w:rPr>
        <w:t xml:space="preserve">= Т </w:t>
      </w:r>
      <w:proofErr w:type="gramStart"/>
      <w:r w:rsidRPr="00444BBF">
        <w:rPr>
          <w:rFonts w:ascii="Times New Roman" w:hAnsi="Times New Roman"/>
          <w:b/>
          <w:vertAlign w:val="subscript"/>
        </w:rPr>
        <w:t>сод</w:t>
      </w:r>
      <w:r w:rsidR="00C12A09" w:rsidRPr="00444BBF">
        <w:rPr>
          <w:rFonts w:ascii="Times New Roman" w:hAnsi="Times New Roman"/>
          <w:b/>
          <w:vertAlign w:val="subscript"/>
        </w:rPr>
        <w:t xml:space="preserve"> </w:t>
      </w:r>
      <w:r w:rsidRPr="00444BBF">
        <w:rPr>
          <w:rFonts w:ascii="Times New Roman" w:hAnsi="Times New Roman"/>
          <w:b/>
          <w:vertAlign w:val="subscript"/>
        </w:rPr>
        <w:t xml:space="preserve"> </w:t>
      </w:r>
      <w:r w:rsidRPr="00444BBF">
        <w:rPr>
          <w:rFonts w:ascii="Times New Roman" w:hAnsi="Times New Roman"/>
          <w:b/>
        </w:rPr>
        <w:t>*</w:t>
      </w:r>
      <w:proofErr w:type="gramEnd"/>
      <w:r w:rsidRPr="00444BBF">
        <w:rPr>
          <w:rFonts w:ascii="Times New Roman" w:hAnsi="Times New Roman"/>
          <w:b/>
        </w:rPr>
        <w:t xml:space="preserve"> </w:t>
      </w:r>
      <w:r w:rsidRPr="00444BBF">
        <w:rPr>
          <w:rFonts w:ascii="Times New Roman" w:hAnsi="Times New Roman"/>
          <w:b/>
          <w:lang w:val="en-US"/>
        </w:rPr>
        <w:t>N</w:t>
      </w:r>
      <w:r w:rsidRPr="00444BBF">
        <w:rPr>
          <w:rFonts w:ascii="Times New Roman" w:hAnsi="Times New Roman"/>
          <w:b/>
        </w:rPr>
        <w:t xml:space="preserve"> </w:t>
      </w:r>
      <w:proofErr w:type="spellStart"/>
      <w:r w:rsidRPr="00444BBF">
        <w:rPr>
          <w:rFonts w:ascii="Times New Roman" w:hAnsi="Times New Roman"/>
          <w:b/>
          <w:vertAlign w:val="subscript"/>
        </w:rPr>
        <w:t>заявл</w:t>
      </w:r>
      <w:proofErr w:type="spellEnd"/>
      <w:r w:rsidR="00C12A09" w:rsidRPr="00444BBF">
        <w:rPr>
          <w:rFonts w:ascii="Times New Roman" w:hAnsi="Times New Roman"/>
          <w:b/>
          <w:vertAlign w:val="subscript"/>
        </w:rPr>
        <w:t xml:space="preserve"> </w:t>
      </w:r>
      <w:r w:rsidRPr="00444BBF">
        <w:rPr>
          <w:rFonts w:ascii="Times New Roman" w:hAnsi="Times New Roman"/>
          <w:b/>
          <w:vertAlign w:val="subscript"/>
        </w:rPr>
        <w:t xml:space="preserve"> </w:t>
      </w:r>
    </w:p>
    <w:p w:rsidR="00E803D9" w:rsidRPr="00444BBF" w:rsidRDefault="00E803D9" w:rsidP="009A5DC8">
      <w:pPr>
        <w:pStyle w:val="af2"/>
        <w:suppressAutoHyphens/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 w:rsidRPr="00444BBF">
        <w:rPr>
          <w:rFonts w:ascii="Times New Roman" w:hAnsi="Times New Roman"/>
          <w:b/>
          <w:iCs/>
          <w:lang w:val="en-US"/>
        </w:rPr>
        <w:t>T</w:t>
      </w:r>
      <w:r w:rsidRPr="00444BBF">
        <w:rPr>
          <w:rFonts w:ascii="Times New Roman" w:hAnsi="Times New Roman"/>
          <w:b/>
          <w:iCs/>
          <w:vertAlign w:val="subscript"/>
        </w:rPr>
        <w:t>сод</w:t>
      </w:r>
      <w:r w:rsidR="00C12A09" w:rsidRPr="00444BBF">
        <w:rPr>
          <w:rFonts w:ascii="Times New Roman" w:hAnsi="Times New Roman"/>
          <w:b/>
          <w:iCs/>
          <w:vertAlign w:val="subscript"/>
        </w:rPr>
        <w:t xml:space="preserve"> </w:t>
      </w:r>
      <w:r w:rsidRPr="00444BBF">
        <w:rPr>
          <w:rFonts w:ascii="Times New Roman" w:hAnsi="Times New Roman"/>
          <w:b/>
          <w:iCs/>
          <w:vertAlign w:val="subscript"/>
        </w:rPr>
        <w:t xml:space="preserve"> </w:t>
      </w:r>
      <w:r w:rsidRPr="00444BBF">
        <w:rPr>
          <w:rFonts w:ascii="Times New Roman" w:hAnsi="Times New Roman"/>
        </w:rPr>
        <w:t>–</w:t>
      </w:r>
      <w:proofErr w:type="gramEnd"/>
      <w:r w:rsidRPr="00444BBF">
        <w:rPr>
          <w:rFonts w:ascii="Times New Roman" w:hAnsi="Times New Roman"/>
        </w:rPr>
        <w:t xml:space="preserve"> ставка на содержание объектов электросетевого хозяйства</w:t>
      </w:r>
      <w:r w:rsidR="006A2DD9" w:rsidRPr="00444BBF">
        <w:rPr>
          <w:rFonts w:ascii="Times New Roman" w:hAnsi="Times New Roman"/>
        </w:rPr>
        <w:t xml:space="preserve"> </w:t>
      </w:r>
      <w:proofErr w:type="spellStart"/>
      <w:r w:rsidR="006A2DD9" w:rsidRPr="00444BBF">
        <w:rPr>
          <w:rFonts w:ascii="Times New Roman" w:hAnsi="Times New Roman"/>
        </w:rPr>
        <w:t>двухставочного</w:t>
      </w:r>
      <w:proofErr w:type="spellEnd"/>
      <w:r w:rsidR="006A2DD9" w:rsidRPr="00444BBF">
        <w:rPr>
          <w:rFonts w:ascii="Times New Roman" w:hAnsi="Times New Roman"/>
        </w:rPr>
        <w:t xml:space="preserve"> индивидуального тарифа на услуги по передаче электрической энергии</w:t>
      </w:r>
      <w:r w:rsidRPr="00444BBF">
        <w:rPr>
          <w:rFonts w:ascii="Times New Roman" w:hAnsi="Times New Roman"/>
        </w:rPr>
        <w:t>, установленная уполномоченным органом исполнительной власти в области</w:t>
      </w:r>
      <w:r w:rsidR="00EC007E" w:rsidRPr="00444BBF">
        <w:rPr>
          <w:rFonts w:ascii="Times New Roman" w:hAnsi="Times New Roman"/>
        </w:rPr>
        <w:t xml:space="preserve"> </w:t>
      </w:r>
      <w:r w:rsidRPr="00444BBF">
        <w:rPr>
          <w:rFonts w:ascii="Times New Roman" w:hAnsi="Times New Roman"/>
        </w:rPr>
        <w:t xml:space="preserve">регулирования тарифов, руб./МВт </w:t>
      </w:r>
      <w:r w:rsidR="009A5DC8" w:rsidRPr="00444BBF">
        <w:rPr>
          <w:rFonts w:ascii="Times New Roman" w:hAnsi="Times New Roman"/>
        </w:rPr>
        <w:br/>
      </w:r>
      <w:r w:rsidRPr="00444BBF">
        <w:rPr>
          <w:rFonts w:ascii="Times New Roman" w:hAnsi="Times New Roman"/>
        </w:rPr>
        <w:t xml:space="preserve">в месяц; </w:t>
      </w:r>
    </w:p>
    <w:p w:rsidR="00E803D9" w:rsidRPr="00444BBF" w:rsidRDefault="00E803D9" w:rsidP="009A5DC8">
      <w:pPr>
        <w:pStyle w:val="af2"/>
        <w:suppressAutoHyphens/>
        <w:spacing w:line="276" w:lineRule="auto"/>
        <w:ind w:firstLine="567"/>
        <w:jc w:val="both"/>
        <w:rPr>
          <w:rFonts w:ascii="Times New Roman" w:hAnsi="Times New Roman"/>
        </w:rPr>
      </w:pPr>
      <w:r w:rsidRPr="00444BBF">
        <w:rPr>
          <w:rFonts w:ascii="Times New Roman" w:hAnsi="Times New Roman"/>
          <w:b/>
          <w:iCs/>
          <w:lang w:val="en-US"/>
        </w:rPr>
        <w:t>N</w:t>
      </w:r>
      <w:r w:rsidRPr="00444BBF">
        <w:rPr>
          <w:rFonts w:ascii="Times New Roman" w:hAnsi="Times New Roman"/>
          <w:b/>
          <w:iCs/>
        </w:rPr>
        <w:t xml:space="preserve"> </w:t>
      </w:r>
      <w:proofErr w:type="spellStart"/>
      <w:proofErr w:type="gramStart"/>
      <w:r w:rsidRPr="00444BBF">
        <w:rPr>
          <w:rFonts w:ascii="Times New Roman" w:hAnsi="Times New Roman"/>
          <w:b/>
          <w:iCs/>
          <w:vertAlign w:val="subscript"/>
        </w:rPr>
        <w:t>заявл</w:t>
      </w:r>
      <w:proofErr w:type="spellEnd"/>
      <w:r w:rsidR="00521AC4" w:rsidRPr="00444BBF">
        <w:rPr>
          <w:rFonts w:ascii="Times New Roman" w:hAnsi="Times New Roman"/>
          <w:b/>
          <w:iCs/>
          <w:vertAlign w:val="subscript"/>
        </w:rPr>
        <w:t xml:space="preserve"> </w:t>
      </w:r>
      <w:r w:rsidRPr="00444BBF">
        <w:rPr>
          <w:rFonts w:ascii="Times New Roman" w:hAnsi="Times New Roman"/>
          <w:b/>
          <w:iCs/>
          <w:vertAlign w:val="subscript"/>
        </w:rPr>
        <w:t xml:space="preserve"> </w:t>
      </w:r>
      <w:r w:rsidRPr="00444BBF">
        <w:rPr>
          <w:rFonts w:ascii="Times New Roman" w:hAnsi="Times New Roman"/>
        </w:rPr>
        <w:t>–</w:t>
      </w:r>
      <w:proofErr w:type="gramEnd"/>
      <w:r w:rsidRPr="00444BBF">
        <w:rPr>
          <w:rFonts w:ascii="Times New Roman" w:hAnsi="Times New Roman"/>
        </w:rPr>
        <w:t xml:space="preserve"> объем заявленной мощности, указанной в Приложении №</w:t>
      </w:r>
      <w:r w:rsidR="00A6376A" w:rsidRPr="00444BBF">
        <w:rPr>
          <w:rFonts w:ascii="Times New Roman" w:hAnsi="Times New Roman"/>
        </w:rPr>
        <w:t xml:space="preserve"> </w:t>
      </w:r>
      <w:r w:rsidR="000F7F37" w:rsidRPr="00444BBF">
        <w:rPr>
          <w:rFonts w:ascii="Times New Roman" w:hAnsi="Times New Roman"/>
        </w:rPr>
        <w:t>5</w:t>
      </w:r>
      <w:r w:rsidR="00382D44" w:rsidRPr="00444BBF">
        <w:rPr>
          <w:rFonts w:ascii="Times New Roman" w:hAnsi="Times New Roman"/>
          <w:b/>
        </w:rPr>
        <w:t xml:space="preserve"> </w:t>
      </w:r>
      <w:r w:rsidR="00BD757B" w:rsidRPr="00444BBF">
        <w:rPr>
          <w:rFonts w:ascii="Times New Roman" w:hAnsi="Times New Roman"/>
        </w:rPr>
        <w:t xml:space="preserve"> </w:t>
      </w:r>
      <w:r w:rsidRPr="00444BBF">
        <w:rPr>
          <w:rFonts w:ascii="Times New Roman" w:hAnsi="Times New Roman"/>
        </w:rPr>
        <w:t xml:space="preserve">к </w:t>
      </w:r>
      <w:r w:rsidR="00521AC4" w:rsidRPr="00444BBF">
        <w:rPr>
          <w:rFonts w:ascii="Times New Roman" w:hAnsi="Times New Roman"/>
        </w:rPr>
        <w:t>Договору</w:t>
      </w:r>
      <w:r w:rsidRPr="00444BBF">
        <w:rPr>
          <w:rFonts w:ascii="Times New Roman" w:hAnsi="Times New Roman"/>
        </w:rPr>
        <w:t>, МВт.</w:t>
      </w:r>
    </w:p>
    <w:p w:rsidR="00E803D9" w:rsidRPr="00444BBF" w:rsidRDefault="00E803D9" w:rsidP="009A5DC8">
      <w:pPr>
        <w:pStyle w:val="af2"/>
        <w:suppressAutoHyphens/>
        <w:spacing w:line="276" w:lineRule="auto"/>
        <w:ind w:firstLine="567"/>
        <w:jc w:val="both"/>
        <w:rPr>
          <w:rFonts w:ascii="Times New Roman" w:hAnsi="Times New Roman"/>
        </w:rPr>
      </w:pPr>
      <w:r w:rsidRPr="00444BBF">
        <w:rPr>
          <w:rFonts w:ascii="Times New Roman" w:hAnsi="Times New Roman"/>
          <w:b/>
          <w:iCs/>
          <w:lang w:val="en-US"/>
        </w:rPr>
        <w:t>S</w:t>
      </w:r>
      <w:r w:rsidRPr="00444BBF">
        <w:rPr>
          <w:rFonts w:ascii="Times New Roman" w:hAnsi="Times New Roman"/>
          <w:b/>
          <w:iCs/>
        </w:rPr>
        <w:t xml:space="preserve"> </w:t>
      </w:r>
      <w:r w:rsidRPr="00444BBF">
        <w:rPr>
          <w:rFonts w:ascii="Times New Roman" w:hAnsi="Times New Roman"/>
          <w:b/>
          <w:iCs/>
          <w:vertAlign w:val="subscript"/>
        </w:rPr>
        <w:t xml:space="preserve">потерь </w:t>
      </w:r>
      <w:r w:rsidRPr="00444BBF">
        <w:rPr>
          <w:rFonts w:ascii="Times New Roman" w:hAnsi="Times New Roman"/>
        </w:rPr>
        <w:t xml:space="preserve">– </w:t>
      </w:r>
      <w:r w:rsidR="00412E7A" w:rsidRPr="00444BBF">
        <w:rPr>
          <w:rFonts w:ascii="Times New Roman" w:hAnsi="Times New Roman"/>
        </w:rPr>
        <w:t>составляющая стоимости услуги по передаче электроэнергии на оплату технологического расхода (потерь) электрической энергии на ее передачу, определяемая путем умножения объема электроэнергии, отпущенной в сеть Исполнителя в точках приема</w:t>
      </w:r>
      <w:r w:rsidR="00444BBF" w:rsidRPr="00444BBF">
        <w:rPr>
          <w:rFonts w:ascii="Times New Roman" w:hAnsi="Times New Roman"/>
        </w:rPr>
        <w:t xml:space="preserve"> </w:t>
      </w:r>
      <w:r w:rsidR="00412E7A" w:rsidRPr="00444BBF">
        <w:rPr>
          <w:rFonts w:ascii="Times New Roman" w:hAnsi="Times New Roman"/>
        </w:rPr>
        <w:t xml:space="preserve">на установленную органом исполнительной власти в области государственного регулирования тарифов ставку на оплату технологического расхода (потерь) </w:t>
      </w:r>
      <w:proofErr w:type="spellStart"/>
      <w:r w:rsidR="00412E7A" w:rsidRPr="00444BBF">
        <w:rPr>
          <w:rFonts w:ascii="Times New Roman" w:hAnsi="Times New Roman"/>
        </w:rPr>
        <w:t>двухставочного</w:t>
      </w:r>
      <w:proofErr w:type="spellEnd"/>
      <w:r w:rsidR="00412E7A" w:rsidRPr="00444BBF">
        <w:rPr>
          <w:rFonts w:ascii="Times New Roman" w:hAnsi="Times New Roman"/>
        </w:rPr>
        <w:t xml:space="preserve"> индивидуального тарифа на услуги по передаче электрической энергии</w:t>
      </w:r>
      <w:r w:rsidRPr="00444BBF">
        <w:rPr>
          <w:rFonts w:ascii="Times New Roman" w:hAnsi="Times New Roman"/>
        </w:rPr>
        <w:t>:</w:t>
      </w:r>
    </w:p>
    <w:p w:rsidR="00E803D9" w:rsidRPr="00444BBF" w:rsidRDefault="00E803D9" w:rsidP="009A5DC8">
      <w:pPr>
        <w:pStyle w:val="af2"/>
        <w:suppressAutoHyphens/>
        <w:spacing w:line="276" w:lineRule="auto"/>
        <w:ind w:firstLine="567"/>
        <w:jc w:val="both"/>
        <w:rPr>
          <w:rFonts w:ascii="Times New Roman" w:hAnsi="Times New Roman"/>
        </w:rPr>
      </w:pPr>
      <w:r w:rsidRPr="00444BBF">
        <w:rPr>
          <w:rFonts w:ascii="Times New Roman" w:hAnsi="Times New Roman"/>
          <w:b/>
          <w:bCs/>
          <w:spacing w:val="-4"/>
          <w:lang w:val="en-US"/>
        </w:rPr>
        <w:t>S</w:t>
      </w:r>
      <w:r w:rsidRPr="00444BBF">
        <w:rPr>
          <w:rFonts w:ascii="Times New Roman" w:hAnsi="Times New Roman"/>
          <w:b/>
          <w:bCs/>
          <w:spacing w:val="-4"/>
        </w:rPr>
        <w:t xml:space="preserve"> </w:t>
      </w:r>
      <w:r w:rsidRPr="00444BBF">
        <w:rPr>
          <w:rFonts w:ascii="Times New Roman" w:hAnsi="Times New Roman"/>
          <w:b/>
          <w:bCs/>
          <w:spacing w:val="-4"/>
          <w:vertAlign w:val="subscript"/>
        </w:rPr>
        <w:t xml:space="preserve">потерь </w:t>
      </w:r>
      <w:r w:rsidRPr="00444BBF">
        <w:rPr>
          <w:rFonts w:ascii="Times New Roman" w:hAnsi="Times New Roman"/>
          <w:b/>
          <w:bCs/>
          <w:spacing w:val="-4"/>
        </w:rPr>
        <w:t xml:space="preserve">= </w:t>
      </w:r>
      <w:r w:rsidRPr="00444BBF">
        <w:rPr>
          <w:rFonts w:ascii="Times New Roman" w:hAnsi="Times New Roman"/>
          <w:b/>
        </w:rPr>
        <w:t xml:space="preserve">Т </w:t>
      </w:r>
      <w:r w:rsidRPr="00444BBF">
        <w:rPr>
          <w:rFonts w:ascii="Times New Roman" w:hAnsi="Times New Roman"/>
          <w:b/>
          <w:vertAlign w:val="subscript"/>
        </w:rPr>
        <w:t xml:space="preserve">потерь </w:t>
      </w:r>
      <w:r w:rsidRPr="00444BBF">
        <w:rPr>
          <w:rFonts w:ascii="Times New Roman" w:hAnsi="Times New Roman"/>
          <w:b/>
          <w:bCs/>
          <w:spacing w:val="-4"/>
        </w:rPr>
        <w:t>*</w:t>
      </w:r>
      <w:r w:rsidR="00444BBF" w:rsidRPr="00444BBF">
        <w:rPr>
          <w:rFonts w:ascii="Times New Roman" w:hAnsi="Times New Roman"/>
          <w:b/>
          <w:bCs/>
          <w:spacing w:val="-4"/>
        </w:rPr>
        <w:t xml:space="preserve"> </w:t>
      </w:r>
      <w:proofErr w:type="gramStart"/>
      <w:r w:rsidRPr="00444BBF">
        <w:rPr>
          <w:rFonts w:ascii="Times New Roman" w:hAnsi="Times New Roman"/>
          <w:b/>
          <w:iCs/>
          <w:lang w:val="en-US"/>
        </w:rPr>
        <w:t>W</w:t>
      </w:r>
      <w:r w:rsidRPr="00444BBF">
        <w:rPr>
          <w:rFonts w:ascii="Times New Roman" w:hAnsi="Times New Roman"/>
          <w:b/>
          <w:iCs/>
          <w:vertAlign w:val="subscript"/>
        </w:rPr>
        <w:t xml:space="preserve">факт </w:t>
      </w:r>
      <w:r w:rsidRPr="00444BBF">
        <w:rPr>
          <w:rFonts w:ascii="Times New Roman" w:hAnsi="Times New Roman"/>
        </w:rPr>
        <w:t>,</w:t>
      </w:r>
      <w:proofErr w:type="gramEnd"/>
      <w:r w:rsidRPr="00444BBF">
        <w:rPr>
          <w:rFonts w:ascii="Times New Roman" w:hAnsi="Times New Roman"/>
        </w:rPr>
        <w:t xml:space="preserve"> </w:t>
      </w:r>
    </w:p>
    <w:p w:rsidR="00E803D9" w:rsidRPr="00444BBF" w:rsidRDefault="00E803D9" w:rsidP="009A5DC8">
      <w:pPr>
        <w:pStyle w:val="af2"/>
        <w:suppressAutoHyphens/>
        <w:spacing w:line="276" w:lineRule="auto"/>
        <w:ind w:firstLine="567"/>
        <w:jc w:val="both"/>
        <w:rPr>
          <w:rFonts w:ascii="Times New Roman" w:hAnsi="Times New Roman"/>
        </w:rPr>
      </w:pPr>
      <w:r w:rsidRPr="00444BBF">
        <w:rPr>
          <w:rFonts w:ascii="Times New Roman" w:hAnsi="Times New Roman"/>
          <w:b/>
          <w:iCs/>
          <w:lang w:val="en-US"/>
        </w:rPr>
        <w:t>T</w:t>
      </w:r>
      <w:r w:rsidRPr="00444BBF">
        <w:rPr>
          <w:rFonts w:ascii="Times New Roman" w:hAnsi="Times New Roman"/>
          <w:b/>
          <w:iCs/>
        </w:rPr>
        <w:t xml:space="preserve"> </w:t>
      </w:r>
      <w:r w:rsidRPr="00444BBF">
        <w:rPr>
          <w:rFonts w:ascii="Times New Roman" w:hAnsi="Times New Roman"/>
          <w:b/>
          <w:iCs/>
          <w:vertAlign w:val="subscript"/>
        </w:rPr>
        <w:t xml:space="preserve">потерь </w:t>
      </w:r>
      <w:r w:rsidRPr="00444BBF">
        <w:rPr>
          <w:rFonts w:ascii="Times New Roman" w:hAnsi="Times New Roman"/>
        </w:rPr>
        <w:t xml:space="preserve">– ставка на оплату технологического расхода (потерь) электрической энергии </w:t>
      </w:r>
      <w:proofErr w:type="spellStart"/>
      <w:r w:rsidRPr="00444BBF">
        <w:rPr>
          <w:rFonts w:ascii="Times New Roman" w:hAnsi="Times New Roman"/>
        </w:rPr>
        <w:t>двухставочного</w:t>
      </w:r>
      <w:proofErr w:type="spellEnd"/>
      <w:r w:rsidRPr="00444BBF">
        <w:rPr>
          <w:rFonts w:ascii="Times New Roman" w:hAnsi="Times New Roman"/>
        </w:rPr>
        <w:t xml:space="preserve"> индивидуального тарифа на услуги по передаче электрической энергии, установленная уполномоченным органом исполнительной власти в области регулирования тарифов, </w:t>
      </w:r>
      <w:proofErr w:type="spellStart"/>
      <w:r w:rsidRPr="00444BBF">
        <w:rPr>
          <w:rFonts w:ascii="Times New Roman" w:hAnsi="Times New Roman"/>
        </w:rPr>
        <w:t>руб</w:t>
      </w:r>
      <w:proofErr w:type="spellEnd"/>
      <w:r w:rsidRPr="00444BBF">
        <w:rPr>
          <w:rFonts w:ascii="Times New Roman" w:hAnsi="Times New Roman"/>
        </w:rPr>
        <w:t>/</w:t>
      </w:r>
      <w:proofErr w:type="spellStart"/>
      <w:r w:rsidRPr="00444BBF">
        <w:rPr>
          <w:rFonts w:ascii="Times New Roman" w:hAnsi="Times New Roman"/>
        </w:rPr>
        <w:t>кВтч</w:t>
      </w:r>
      <w:proofErr w:type="spellEnd"/>
      <w:r w:rsidRPr="00444BBF">
        <w:rPr>
          <w:rFonts w:ascii="Times New Roman" w:hAnsi="Times New Roman"/>
        </w:rPr>
        <w:t>;</w:t>
      </w:r>
    </w:p>
    <w:p w:rsidR="00E803D9" w:rsidRPr="00444BBF" w:rsidRDefault="00E803D9" w:rsidP="009A5DC8">
      <w:pPr>
        <w:pStyle w:val="af2"/>
        <w:suppressAutoHyphens/>
        <w:spacing w:line="276" w:lineRule="auto"/>
        <w:ind w:firstLine="567"/>
        <w:jc w:val="both"/>
        <w:rPr>
          <w:rFonts w:ascii="Times New Roman" w:hAnsi="Times New Roman"/>
          <w:iCs/>
        </w:rPr>
      </w:pPr>
      <w:r w:rsidRPr="00444BBF">
        <w:rPr>
          <w:rFonts w:ascii="Times New Roman" w:hAnsi="Times New Roman"/>
          <w:b/>
          <w:iCs/>
          <w:lang w:val="en-US"/>
        </w:rPr>
        <w:t>W</w:t>
      </w:r>
      <w:r w:rsidRPr="00444BBF">
        <w:rPr>
          <w:rFonts w:ascii="Times New Roman" w:hAnsi="Times New Roman"/>
          <w:b/>
          <w:iCs/>
          <w:vertAlign w:val="subscript"/>
        </w:rPr>
        <w:t>факт</w:t>
      </w:r>
      <w:r w:rsidR="0085348B" w:rsidRPr="00444BBF">
        <w:rPr>
          <w:rFonts w:ascii="Times New Roman" w:hAnsi="Times New Roman"/>
          <w:b/>
          <w:iCs/>
          <w:vertAlign w:val="subscript"/>
        </w:rPr>
        <w:t xml:space="preserve"> </w:t>
      </w:r>
      <w:r w:rsidRPr="00444BBF">
        <w:rPr>
          <w:rFonts w:ascii="Times New Roman" w:hAnsi="Times New Roman"/>
          <w:b/>
          <w:iCs/>
          <w:vertAlign w:val="subscript"/>
        </w:rPr>
        <w:t xml:space="preserve">  </w:t>
      </w:r>
      <w:r w:rsidR="00DF0EF5" w:rsidRPr="00444BBF">
        <w:rPr>
          <w:rFonts w:ascii="Times New Roman" w:hAnsi="Times New Roman"/>
          <w:iCs/>
        </w:rPr>
        <w:t xml:space="preserve">к оплате определяется на основании данных из Сводного Акта первичного учета показаний средств измерений электроэнергии (мощности) по точкам поставки электроэнергии </w:t>
      </w:r>
      <w:r w:rsidR="00DF0EF5" w:rsidRPr="00444BBF">
        <w:rPr>
          <w:rFonts w:ascii="Times New Roman" w:hAnsi="Times New Roman"/>
          <w:bCs/>
          <w:iCs/>
        </w:rPr>
        <w:t>в сеть Исполнителя</w:t>
      </w:r>
      <w:r w:rsidRPr="00444BBF">
        <w:rPr>
          <w:rFonts w:ascii="Times New Roman" w:hAnsi="Times New Roman"/>
          <w:iCs/>
        </w:rPr>
        <w:t xml:space="preserve">. </w:t>
      </w:r>
    </w:p>
    <w:p w:rsidR="00E803D9" w:rsidRPr="00444BBF" w:rsidRDefault="00E803D9" w:rsidP="008D1682">
      <w:pPr>
        <w:numPr>
          <w:ilvl w:val="3"/>
          <w:numId w:val="28"/>
        </w:numPr>
        <w:tabs>
          <w:tab w:val="clear" w:pos="1800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 xml:space="preserve">Стоимость услуг по передаче электроэнергии по сетям Исполнителя исходя </w:t>
      </w:r>
      <w:r w:rsidR="00EC007E" w:rsidRPr="00444BBF">
        <w:rPr>
          <w:sz w:val="22"/>
          <w:szCs w:val="22"/>
        </w:rPr>
        <w:br/>
      </w:r>
      <w:r w:rsidRPr="00444BBF">
        <w:rPr>
          <w:sz w:val="22"/>
          <w:szCs w:val="22"/>
        </w:rPr>
        <w:t xml:space="preserve">из выбранного на период регулирования </w:t>
      </w:r>
      <w:proofErr w:type="spellStart"/>
      <w:r w:rsidRPr="00444BBF">
        <w:rPr>
          <w:sz w:val="22"/>
          <w:szCs w:val="22"/>
        </w:rPr>
        <w:t>одноставочного</w:t>
      </w:r>
      <w:proofErr w:type="spellEnd"/>
      <w:r w:rsidRPr="00444BBF">
        <w:rPr>
          <w:sz w:val="22"/>
          <w:szCs w:val="22"/>
        </w:rPr>
        <w:t xml:space="preserve"> индивидуального тарифа, определяется </w:t>
      </w:r>
      <w:r w:rsidR="00EC007E" w:rsidRPr="00444BBF">
        <w:rPr>
          <w:sz w:val="22"/>
          <w:szCs w:val="22"/>
        </w:rPr>
        <w:br/>
      </w:r>
      <w:r w:rsidRPr="00444BBF">
        <w:rPr>
          <w:sz w:val="22"/>
          <w:szCs w:val="22"/>
        </w:rPr>
        <w:t>по формуле:</w:t>
      </w:r>
    </w:p>
    <w:p w:rsidR="00E803D9" w:rsidRPr="00444BBF" w:rsidRDefault="00E803D9" w:rsidP="009A5DC8">
      <w:pPr>
        <w:pStyle w:val="af2"/>
        <w:suppressAutoHyphens/>
        <w:spacing w:line="276" w:lineRule="auto"/>
        <w:ind w:firstLine="567"/>
        <w:jc w:val="both"/>
        <w:rPr>
          <w:rFonts w:ascii="Times New Roman" w:hAnsi="Times New Roman"/>
          <w:b/>
          <w:iCs/>
          <w:vertAlign w:val="subscript"/>
        </w:rPr>
      </w:pPr>
      <w:r w:rsidRPr="00444BBF">
        <w:rPr>
          <w:rFonts w:ascii="Times New Roman" w:hAnsi="Times New Roman"/>
          <w:b/>
          <w:iCs/>
          <w:lang w:val="en-US"/>
        </w:rPr>
        <w:t>S</w:t>
      </w:r>
      <w:r w:rsidRPr="00444BBF">
        <w:rPr>
          <w:rFonts w:ascii="Times New Roman" w:hAnsi="Times New Roman"/>
          <w:b/>
          <w:iCs/>
        </w:rPr>
        <w:t xml:space="preserve"> </w:t>
      </w:r>
      <w:proofErr w:type="spellStart"/>
      <w:r w:rsidRPr="00444BBF">
        <w:rPr>
          <w:rFonts w:ascii="Times New Roman" w:hAnsi="Times New Roman"/>
          <w:b/>
          <w:iCs/>
          <w:vertAlign w:val="subscript"/>
        </w:rPr>
        <w:t>одностав</w:t>
      </w:r>
      <w:proofErr w:type="spellEnd"/>
      <w:r w:rsidRPr="00444BBF">
        <w:rPr>
          <w:rFonts w:ascii="Times New Roman" w:hAnsi="Times New Roman"/>
          <w:b/>
          <w:iCs/>
          <w:vertAlign w:val="subscript"/>
        </w:rPr>
        <w:t>.</w:t>
      </w:r>
      <w:r w:rsidR="002255F0" w:rsidRPr="00444BBF">
        <w:rPr>
          <w:rFonts w:ascii="Times New Roman" w:hAnsi="Times New Roman"/>
          <w:b/>
          <w:iCs/>
          <w:vertAlign w:val="subscript"/>
        </w:rPr>
        <w:t xml:space="preserve"> </w:t>
      </w:r>
      <w:r w:rsidRPr="00444BBF">
        <w:rPr>
          <w:rFonts w:ascii="Times New Roman" w:hAnsi="Times New Roman"/>
          <w:b/>
          <w:iCs/>
          <w:vertAlign w:val="subscript"/>
        </w:rPr>
        <w:t xml:space="preserve"> </w:t>
      </w:r>
      <w:r w:rsidRPr="00444BBF">
        <w:rPr>
          <w:rFonts w:ascii="Times New Roman" w:hAnsi="Times New Roman"/>
          <w:b/>
          <w:iCs/>
        </w:rPr>
        <w:t>=</w:t>
      </w:r>
      <w:r w:rsidRPr="00444BBF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444BBF">
        <w:rPr>
          <w:rFonts w:ascii="Times New Roman" w:hAnsi="Times New Roman"/>
          <w:b/>
        </w:rPr>
        <w:t>Т</w:t>
      </w:r>
      <w:r w:rsidR="00E1543A" w:rsidRPr="00444BBF">
        <w:rPr>
          <w:rFonts w:ascii="Times New Roman" w:hAnsi="Times New Roman"/>
          <w:b/>
          <w:vertAlign w:val="subscript"/>
        </w:rPr>
        <w:t>инд</w:t>
      </w:r>
      <w:proofErr w:type="spellEnd"/>
      <w:r w:rsidR="002255F0" w:rsidRPr="00444BBF">
        <w:rPr>
          <w:rFonts w:ascii="Times New Roman" w:hAnsi="Times New Roman"/>
          <w:b/>
          <w:vertAlign w:val="subscript"/>
        </w:rPr>
        <w:t xml:space="preserve"> </w:t>
      </w:r>
      <w:r w:rsidRPr="00444BBF">
        <w:rPr>
          <w:rFonts w:ascii="Times New Roman" w:hAnsi="Times New Roman"/>
          <w:b/>
          <w:vertAlign w:val="subscript"/>
        </w:rPr>
        <w:t xml:space="preserve"> </w:t>
      </w:r>
      <w:r w:rsidRPr="00444BBF">
        <w:rPr>
          <w:rFonts w:ascii="Times New Roman" w:hAnsi="Times New Roman"/>
          <w:b/>
          <w:bCs/>
          <w:spacing w:val="-4"/>
        </w:rPr>
        <w:t>*</w:t>
      </w:r>
      <w:proofErr w:type="gramEnd"/>
      <w:r w:rsidRPr="00444BBF">
        <w:rPr>
          <w:rFonts w:ascii="Times New Roman" w:hAnsi="Times New Roman"/>
          <w:b/>
          <w:bCs/>
          <w:spacing w:val="-4"/>
        </w:rPr>
        <w:t xml:space="preserve"> </w:t>
      </w:r>
      <w:r w:rsidRPr="00444BBF">
        <w:rPr>
          <w:rFonts w:ascii="Times New Roman" w:hAnsi="Times New Roman"/>
          <w:b/>
          <w:iCs/>
          <w:lang w:val="en-US"/>
        </w:rPr>
        <w:t>W</w:t>
      </w:r>
      <w:r w:rsidRPr="00444BBF">
        <w:rPr>
          <w:rFonts w:ascii="Times New Roman" w:hAnsi="Times New Roman"/>
          <w:b/>
          <w:iCs/>
          <w:vertAlign w:val="subscript"/>
        </w:rPr>
        <w:t>факт</w:t>
      </w:r>
      <w:r w:rsidR="002255F0" w:rsidRPr="00444BBF">
        <w:rPr>
          <w:rFonts w:ascii="Times New Roman" w:hAnsi="Times New Roman"/>
          <w:b/>
          <w:iCs/>
          <w:vertAlign w:val="subscript"/>
        </w:rPr>
        <w:t xml:space="preserve"> </w:t>
      </w:r>
      <w:r w:rsidRPr="00444BBF">
        <w:rPr>
          <w:rFonts w:ascii="Times New Roman" w:hAnsi="Times New Roman"/>
          <w:b/>
          <w:iCs/>
          <w:vertAlign w:val="subscript"/>
        </w:rPr>
        <w:t xml:space="preserve"> </w:t>
      </w:r>
    </w:p>
    <w:p w:rsidR="00E803D9" w:rsidRPr="00444BBF" w:rsidRDefault="00E803D9" w:rsidP="009A5DC8">
      <w:pPr>
        <w:pStyle w:val="af2"/>
        <w:suppressAutoHyphens/>
        <w:spacing w:line="276" w:lineRule="auto"/>
        <w:ind w:firstLine="567"/>
        <w:jc w:val="both"/>
        <w:rPr>
          <w:rFonts w:ascii="Times New Roman" w:hAnsi="Times New Roman"/>
          <w:bCs/>
          <w:spacing w:val="-4"/>
        </w:rPr>
      </w:pPr>
      <w:proofErr w:type="spellStart"/>
      <w:r w:rsidRPr="00444BBF">
        <w:rPr>
          <w:rFonts w:ascii="Times New Roman" w:hAnsi="Times New Roman"/>
          <w:b/>
        </w:rPr>
        <w:t>Т</w:t>
      </w:r>
      <w:r w:rsidR="00E1543A" w:rsidRPr="00444BBF">
        <w:rPr>
          <w:rFonts w:ascii="Times New Roman" w:hAnsi="Times New Roman"/>
          <w:b/>
          <w:vertAlign w:val="subscript"/>
        </w:rPr>
        <w:t>инд</w:t>
      </w:r>
      <w:proofErr w:type="spellEnd"/>
      <w:r w:rsidR="002255F0" w:rsidRPr="00444BBF">
        <w:rPr>
          <w:rFonts w:ascii="Times New Roman" w:hAnsi="Times New Roman"/>
          <w:b/>
          <w:vertAlign w:val="subscript"/>
        </w:rPr>
        <w:t xml:space="preserve"> </w:t>
      </w:r>
      <w:r w:rsidRPr="00444BBF">
        <w:rPr>
          <w:rFonts w:ascii="Times New Roman" w:hAnsi="Times New Roman"/>
          <w:b/>
          <w:vertAlign w:val="subscript"/>
        </w:rPr>
        <w:t xml:space="preserve">  </w:t>
      </w:r>
      <w:r w:rsidRPr="00444BBF">
        <w:rPr>
          <w:rFonts w:ascii="Times New Roman" w:hAnsi="Times New Roman"/>
          <w:bCs/>
          <w:spacing w:val="-4"/>
        </w:rPr>
        <w:t xml:space="preserve">– </w:t>
      </w:r>
      <w:r w:rsidRPr="00444BBF">
        <w:rPr>
          <w:rFonts w:ascii="Times New Roman" w:hAnsi="Times New Roman"/>
          <w:bCs/>
        </w:rPr>
        <w:t xml:space="preserve">установленный органом исполнительной власти в области государственного регулирования тарифов индивидуальный </w:t>
      </w:r>
      <w:proofErr w:type="spellStart"/>
      <w:r w:rsidRPr="00444BBF">
        <w:rPr>
          <w:rFonts w:ascii="Times New Roman" w:hAnsi="Times New Roman"/>
          <w:bCs/>
        </w:rPr>
        <w:t>одноставочный</w:t>
      </w:r>
      <w:proofErr w:type="spellEnd"/>
      <w:r w:rsidRPr="00444BBF">
        <w:rPr>
          <w:rFonts w:ascii="Times New Roman" w:hAnsi="Times New Roman"/>
          <w:bCs/>
        </w:rPr>
        <w:t xml:space="preserve"> тариф на услуги по передаче электроэнергии</w:t>
      </w:r>
      <w:r w:rsidRPr="00444BBF">
        <w:rPr>
          <w:rFonts w:ascii="Times New Roman" w:hAnsi="Times New Roman"/>
          <w:bCs/>
          <w:spacing w:val="-4"/>
        </w:rPr>
        <w:t>;</w:t>
      </w:r>
    </w:p>
    <w:p w:rsidR="00B7031E" w:rsidRPr="00444BBF" w:rsidRDefault="00E803D9" w:rsidP="009A5DC8">
      <w:pPr>
        <w:suppressAutoHyphens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444BBF">
        <w:rPr>
          <w:b/>
          <w:i/>
          <w:iCs/>
          <w:sz w:val="22"/>
          <w:szCs w:val="22"/>
          <w:lang w:val="en-US"/>
        </w:rPr>
        <w:t>W</w:t>
      </w:r>
      <w:r w:rsidRPr="00444BBF">
        <w:rPr>
          <w:b/>
          <w:i/>
          <w:iCs/>
          <w:sz w:val="22"/>
          <w:szCs w:val="22"/>
          <w:vertAlign w:val="subscript"/>
        </w:rPr>
        <w:t>факт</w:t>
      </w:r>
      <w:r w:rsidRPr="00444BBF">
        <w:rPr>
          <w:i/>
          <w:iCs/>
          <w:sz w:val="22"/>
          <w:szCs w:val="22"/>
          <w:vertAlign w:val="subscript"/>
        </w:rPr>
        <w:t xml:space="preserve"> </w:t>
      </w:r>
      <w:r w:rsidRPr="00444BBF">
        <w:rPr>
          <w:i/>
          <w:iCs/>
          <w:sz w:val="22"/>
          <w:szCs w:val="22"/>
          <w:vertAlign w:val="superscript"/>
        </w:rPr>
        <w:t xml:space="preserve"> </w:t>
      </w:r>
      <w:r w:rsidR="002C3BFD" w:rsidRPr="00444BBF">
        <w:rPr>
          <w:sz w:val="22"/>
          <w:szCs w:val="22"/>
        </w:rPr>
        <w:t>к</w:t>
      </w:r>
      <w:proofErr w:type="gramEnd"/>
      <w:r w:rsidR="002C3BFD" w:rsidRPr="00444BBF">
        <w:rPr>
          <w:sz w:val="22"/>
          <w:szCs w:val="22"/>
        </w:rPr>
        <w:t xml:space="preserve"> оплате определяется на основании данных из Сводного Акта первичного учета показаний средств измерений электроэнергии (мощности) по </w:t>
      </w:r>
      <w:r w:rsidR="00412E7A" w:rsidRPr="00444BBF">
        <w:rPr>
          <w:sz w:val="22"/>
          <w:szCs w:val="22"/>
        </w:rPr>
        <w:t>точкам поставки электроэнергии</w:t>
      </w:r>
      <w:r w:rsidR="00572302" w:rsidRPr="00444BBF">
        <w:rPr>
          <w:sz w:val="22"/>
          <w:szCs w:val="22"/>
        </w:rPr>
        <w:t xml:space="preserve"> </w:t>
      </w:r>
      <w:r w:rsidR="00572302" w:rsidRPr="00444BBF">
        <w:rPr>
          <w:rFonts w:eastAsia="Calibri"/>
          <w:bCs/>
          <w:sz w:val="22"/>
          <w:szCs w:val="22"/>
          <w:lang w:eastAsia="en-US"/>
        </w:rPr>
        <w:t>в сеть Исполнителя</w:t>
      </w:r>
      <w:r w:rsidR="00412E7A" w:rsidRPr="00444BBF">
        <w:rPr>
          <w:rFonts w:eastAsia="Calibri"/>
          <w:bCs/>
          <w:sz w:val="22"/>
          <w:szCs w:val="22"/>
          <w:lang w:eastAsia="en-US"/>
        </w:rPr>
        <w:t>.</w:t>
      </w:r>
    </w:p>
    <w:p w:rsidR="00E803D9" w:rsidRPr="00444BBF" w:rsidRDefault="00E803D9" w:rsidP="009A5DC8">
      <w:pPr>
        <w:suppressAutoHyphens/>
        <w:spacing w:line="276" w:lineRule="auto"/>
        <w:ind w:firstLine="567"/>
        <w:jc w:val="both"/>
        <w:rPr>
          <w:iCs/>
          <w:sz w:val="22"/>
          <w:szCs w:val="22"/>
        </w:rPr>
      </w:pPr>
      <w:r w:rsidRPr="00444BBF">
        <w:rPr>
          <w:sz w:val="22"/>
          <w:szCs w:val="22"/>
        </w:rPr>
        <w:t xml:space="preserve">В Сводном акте </w:t>
      </w:r>
      <w:r w:rsidR="008F5BBE" w:rsidRPr="00444BBF">
        <w:rPr>
          <w:iCs/>
          <w:sz w:val="22"/>
          <w:szCs w:val="22"/>
        </w:rPr>
        <w:t xml:space="preserve">первичного учета показаний средств измерений электроэнергии (мощности) </w:t>
      </w:r>
      <w:r w:rsidR="009A5DC8" w:rsidRPr="00444BBF">
        <w:rPr>
          <w:iCs/>
          <w:sz w:val="22"/>
          <w:szCs w:val="22"/>
        </w:rPr>
        <w:br/>
      </w:r>
      <w:r w:rsidR="008F5BBE" w:rsidRPr="00444BBF">
        <w:rPr>
          <w:iCs/>
          <w:sz w:val="22"/>
          <w:szCs w:val="22"/>
        </w:rPr>
        <w:t xml:space="preserve">по точкам поставки </w:t>
      </w:r>
      <w:r w:rsidRPr="00444BBF">
        <w:rPr>
          <w:iCs/>
          <w:sz w:val="22"/>
          <w:szCs w:val="22"/>
        </w:rPr>
        <w:t>приводится расчет указанного объема.</w:t>
      </w:r>
    </w:p>
    <w:p w:rsidR="00FD251A" w:rsidRPr="00444BBF" w:rsidRDefault="00E803D9" w:rsidP="008D1682">
      <w:pPr>
        <w:numPr>
          <w:ilvl w:val="2"/>
          <w:numId w:val="2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 xml:space="preserve">В расчетах по Договору на </w:t>
      </w:r>
      <w:r w:rsidR="00836A25" w:rsidRPr="00444BBF">
        <w:rPr>
          <w:sz w:val="22"/>
          <w:szCs w:val="22"/>
        </w:rPr>
        <w:t>_____</w:t>
      </w:r>
      <w:r w:rsidR="003A3B69" w:rsidRPr="00444BBF">
        <w:rPr>
          <w:sz w:val="22"/>
          <w:szCs w:val="22"/>
        </w:rPr>
        <w:t xml:space="preserve"> </w:t>
      </w:r>
      <w:r w:rsidRPr="00444BBF">
        <w:rPr>
          <w:sz w:val="22"/>
          <w:szCs w:val="22"/>
        </w:rPr>
        <w:t xml:space="preserve">год принимается </w:t>
      </w:r>
      <w:r w:rsidR="00836A25" w:rsidRPr="00444BBF">
        <w:rPr>
          <w:sz w:val="22"/>
          <w:szCs w:val="22"/>
        </w:rPr>
        <w:t>________________</w:t>
      </w:r>
      <w:r w:rsidRPr="00444BBF">
        <w:rPr>
          <w:sz w:val="22"/>
          <w:szCs w:val="22"/>
        </w:rPr>
        <w:t xml:space="preserve"> </w:t>
      </w:r>
      <w:r w:rsidR="00BD757B" w:rsidRPr="00444BBF">
        <w:rPr>
          <w:sz w:val="22"/>
          <w:szCs w:val="22"/>
        </w:rPr>
        <w:t>вариант</w:t>
      </w:r>
      <w:r w:rsidRPr="00444BBF">
        <w:rPr>
          <w:sz w:val="22"/>
          <w:szCs w:val="22"/>
        </w:rPr>
        <w:t xml:space="preserve"> индивидуального тарифа, установленного органом исполнительной власти в области государственного регулирования тарифов для оплаты Заказчиком услуг Исполнителя.</w:t>
      </w:r>
    </w:p>
    <w:p w:rsidR="009426F6" w:rsidRPr="00444BBF" w:rsidRDefault="009426F6" w:rsidP="008D1682">
      <w:pPr>
        <w:numPr>
          <w:ilvl w:val="2"/>
          <w:numId w:val="2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 xml:space="preserve">Исполнитель оформляет «Акт </w:t>
      </w:r>
      <w:r w:rsidR="008F5BBE" w:rsidRPr="00444BBF">
        <w:rPr>
          <w:sz w:val="22"/>
          <w:szCs w:val="22"/>
        </w:rPr>
        <w:t xml:space="preserve">об </w:t>
      </w:r>
      <w:r w:rsidRPr="00444BBF">
        <w:rPr>
          <w:sz w:val="22"/>
          <w:szCs w:val="22"/>
        </w:rPr>
        <w:t>оказани</w:t>
      </w:r>
      <w:r w:rsidR="008F5BBE" w:rsidRPr="00444BBF">
        <w:rPr>
          <w:sz w:val="22"/>
          <w:szCs w:val="22"/>
        </w:rPr>
        <w:t>и</w:t>
      </w:r>
      <w:r w:rsidRPr="00444BBF">
        <w:rPr>
          <w:sz w:val="22"/>
          <w:szCs w:val="22"/>
        </w:rPr>
        <w:t xml:space="preserve"> услуг» по форме </w:t>
      </w:r>
      <w:r w:rsidRPr="00444BBF">
        <w:rPr>
          <w:bCs/>
          <w:sz w:val="22"/>
          <w:szCs w:val="22"/>
        </w:rPr>
        <w:t xml:space="preserve">Приложения № </w:t>
      </w:r>
      <w:r w:rsidR="00DF0EF5" w:rsidRPr="00444BBF">
        <w:rPr>
          <w:bCs/>
          <w:sz w:val="22"/>
          <w:szCs w:val="22"/>
        </w:rPr>
        <w:t>11</w:t>
      </w:r>
      <w:r w:rsidR="009A5DC8" w:rsidRPr="00444BBF">
        <w:rPr>
          <w:sz w:val="22"/>
          <w:szCs w:val="22"/>
        </w:rPr>
        <w:t xml:space="preserve"> </w:t>
      </w:r>
      <w:r w:rsidR="00EC007E" w:rsidRPr="00444BBF">
        <w:rPr>
          <w:sz w:val="22"/>
          <w:szCs w:val="22"/>
        </w:rPr>
        <w:br/>
      </w:r>
      <w:r w:rsidRPr="00444BBF">
        <w:rPr>
          <w:sz w:val="22"/>
          <w:szCs w:val="22"/>
        </w:rPr>
        <w:t xml:space="preserve">к настоящему Договору за отчетный месяц, счет и счет-фактуру, и направляет их Заказчику </w:t>
      </w:r>
      <w:r w:rsidR="00EC007E" w:rsidRPr="00444BBF">
        <w:rPr>
          <w:sz w:val="22"/>
          <w:szCs w:val="22"/>
        </w:rPr>
        <w:br/>
      </w:r>
      <w:r w:rsidRPr="00444BBF">
        <w:rPr>
          <w:bCs/>
          <w:sz w:val="22"/>
          <w:szCs w:val="22"/>
        </w:rPr>
        <w:t xml:space="preserve">до </w:t>
      </w:r>
      <w:r w:rsidR="00BC302C" w:rsidRPr="00444BBF">
        <w:rPr>
          <w:bCs/>
          <w:sz w:val="22"/>
          <w:szCs w:val="22"/>
        </w:rPr>
        <w:t xml:space="preserve">15 </w:t>
      </w:r>
      <w:r w:rsidRPr="00444BBF">
        <w:rPr>
          <w:bCs/>
          <w:sz w:val="22"/>
          <w:szCs w:val="22"/>
        </w:rPr>
        <w:t>числа</w:t>
      </w:r>
      <w:r w:rsidRPr="00444BBF">
        <w:rPr>
          <w:sz w:val="22"/>
          <w:szCs w:val="22"/>
        </w:rPr>
        <w:t xml:space="preserve"> месяца, следующего за отчетным.</w:t>
      </w:r>
    </w:p>
    <w:p w:rsidR="009426F6" w:rsidRPr="00444BBF" w:rsidRDefault="006D2032" w:rsidP="008D1682">
      <w:pPr>
        <w:numPr>
          <w:ilvl w:val="2"/>
          <w:numId w:val="2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>Заказчик в течение 3</w:t>
      </w:r>
      <w:r w:rsidR="00D1510B">
        <w:rPr>
          <w:sz w:val="22"/>
          <w:szCs w:val="22"/>
        </w:rPr>
        <w:t xml:space="preserve"> (трех)</w:t>
      </w:r>
      <w:r w:rsidRPr="00444BBF">
        <w:rPr>
          <w:sz w:val="22"/>
          <w:szCs w:val="22"/>
        </w:rPr>
        <w:t xml:space="preserve"> рабочих дней с даты получения от Исполнителя документов, указанных в пункте </w:t>
      </w:r>
      <w:r w:rsidR="00444BBF" w:rsidRPr="00444BBF">
        <w:rPr>
          <w:sz w:val="22"/>
          <w:szCs w:val="22"/>
        </w:rPr>
        <w:t>6</w:t>
      </w:r>
      <w:r w:rsidR="00BC302C" w:rsidRPr="00444BBF">
        <w:rPr>
          <w:sz w:val="22"/>
          <w:szCs w:val="22"/>
        </w:rPr>
        <w:t>.</w:t>
      </w:r>
      <w:r w:rsidR="00572302" w:rsidRPr="00444BBF">
        <w:rPr>
          <w:sz w:val="22"/>
          <w:szCs w:val="22"/>
        </w:rPr>
        <w:t>2.5</w:t>
      </w:r>
      <w:r w:rsidRPr="00444BBF">
        <w:rPr>
          <w:sz w:val="22"/>
          <w:szCs w:val="22"/>
        </w:rPr>
        <w:t xml:space="preserve"> настоящего Договора, оформляет со своей стороны и возвращает Исполнителю «Акт </w:t>
      </w:r>
      <w:r w:rsidR="00BC302C" w:rsidRPr="00444BBF">
        <w:rPr>
          <w:sz w:val="22"/>
          <w:szCs w:val="22"/>
        </w:rPr>
        <w:t xml:space="preserve">об оказании </w:t>
      </w:r>
      <w:r w:rsidRPr="00444BBF">
        <w:rPr>
          <w:sz w:val="22"/>
          <w:szCs w:val="22"/>
        </w:rPr>
        <w:t xml:space="preserve">услуг» или мотивированные возражения к данному акту. </w:t>
      </w:r>
    </w:p>
    <w:p w:rsidR="009426F6" w:rsidRPr="00444BBF" w:rsidRDefault="006D2032" w:rsidP="008D1682">
      <w:pPr>
        <w:numPr>
          <w:ilvl w:val="2"/>
          <w:numId w:val="2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 xml:space="preserve">Допускается обмен документами в виде сканированных копий с последующей заменой </w:t>
      </w:r>
      <w:r w:rsidR="00EC007E" w:rsidRPr="00444BBF">
        <w:rPr>
          <w:sz w:val="22"/>
          <w:szCs w:val="22"/>
        </w:rPr>
        <w:br/>
      </w:r>
      <w:r w:rsidRPr="00444BBF">
        <w:rPr>
          <w:sz w:val="22"/>
          <w:szCs w:val="22"/>
        </w:rPr>
        <w:t>их на оригиналы.</w:t>
      </w:r>
    </w:p>
    <w:p w:rsidR="009426F6" w:rsidRPr="00444BBF" w:rsidRDefault="00973F72" w:rsidP="002265A5">
      <w:pPr>
        <w:pStyle w:val="af1"/>
        <w:numPr>
          <w:ilvl w:val="0"/>
          <w:numId w:val="28"/>
        </w:numPr>
        <w:tabs>
          <w:tab w:val="left" w:pos="-2127"/>
          <w:tab w:val="left" w:pos="567"/>
          <w:tab w:val="left" w:pos="1134"/>
        </w:tabs>
        <w:suppressAutoHyphens/>
        <w:spacing w:after="0"/>
        <w:ind w:left="0" w:firstLine="567"/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444BBF">
        <w:rPr>
          <w:rFonts w:ascii="Times New Roman" w:eastAsia="Times New Roman" w:hAnsi="Times New Roman"/>
          <w:b/>
          <w:bCs/>
          <w:lang w:val="ru-RU" w:eastAsia="ru-RU"/>
        </w:rPr>
        <w:t>П</w:t>
      </w:r>
      <w:r w:rsidR="00CB1FF6" w:rsidRPr="00444BBF">
        <w:rPr>
          <w:rFonts w:ascii="Times New Roman" w:eastAsia="Times New Roman" w:hAnsi="Times New Roman"/>
          <w:b/>
          <w:bCs/>
          <w:lang w:val="ru-RU" w:eastAsia="ru-RU"/>
        </w:rPr>
        <w:t>ОРЯДОК ОПЛАТЫ ЗАКАЗЧИКОМ УСЛУГИ ПО ПЕРЕДАЧЕ ЭЛЕКТРИЧЕСКОЙ ЭНЕРГИИ</w:t>
      </w:r>
    </w:p>
    <w:p w:rsidR="00547ECC" w:rsidRPr="00444BBF" w:rsidRDefault="009D3538" w:rsidP="00F92FF9">
      <w:pPr>
        <w:numPr>
          <w:ilvl w:val="1"/>
          <w:numId w:val="28"/>
        </w:numPr>
        <w:tabs>
          <w:tab w:val="left" w:pos="1276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>Оплата стоимости услуг Исполнителя по настоящему Договору за расчетный месяц производится денежными средствами на расчетный счет Исполнителя</w:t>
      </w:r>
      <w:r w:rsidR="00547ECC" w:rsidRPr="00444BBF">
        <w:rPr>
          <w:sz w:val="22"/>
          <w:szCs w:val="22"/>
        </w:rPr>
        <w:t xml:space="preserve"> в следующем порядке:</w:t>
      </w:r>
    </w:p>
    <w:p w:rsidR="006A2DD9" w:rsidRPr="00444BBF" w:rsidRDefault="00547ECC" w:rsidP="006A2DD9">
      <w:pPr>
        <w:pStyle w:val="af1"/>
        <w:numPr>
          <w:ilvl w:val="0"/>
          <w:numId w:val="54"/>
        </w:numPr>
        <w:tabs>
          <w:tab w:val="left" w:pos="567"/>
        </w:tabs>
        <w:suppressAutoHyphens/>
        <w:ind w:left="0" w:firstLine="567"/>
        <w:jc w:val="both"/>
        <w:rPr>
          <w:rFonts w:ascii="Times New Roman" w:hAnsi="Times New Roman"/>
          <w:lang w:val="ru-RU"/>
        </w:rPr>
      </w:pPr>
      <w:r w:rsidRPr="00444BBF">
        <w:rPr>
          <w:rFonts w:ascii="Times New Roman" w:hAnsi="Times New Roman"/>
          <w:lang w:val="ru-RU"/>
        </w:rPr>
        <w:t>50% стоимости услуг, исходя из объема и стоимости услуг по передаче электрической энергии, определенных в акте об оказании услуги по передаче электрической энергии за предшествующий расчетный период;</w:t>
      </w:r>
    </w:p>
    <w:p w:rsidR="00C4417F" w:rsidRPr="00444BBF" w:rsidRDefault="00C51B8F" w:rsidP="006A2DD9">
      <w:pPr>
        <w:pStyle w:val="af1"/>
        <w:numPr>
          <w:ilvl w:val="0"/>
          <w:numId w:val="54"/>
        </w:numPr>
        <w:tabs>
          <w:tab w:val="left" w:pos="567"/>
        </w:tabs>
        <w:suppressAutoHyphens/>
        <w:spacing w:after="0"/>
        <w:ind w:left="0" w:firstLine="567"/>
        <w:jc w:val="both"/>
        <w:rPr>
          <w:rFonts w:ascii="Times New Roman" w:hAnsi="Times New Roman"/>
          <w:lang w:val="ru-RU"/>
        </w:rPr>
      </w:pPr>
      <w:r w:rsidRPr="00444BBF">
        <w:rPr>
          <w:rFonts w:ascii="Times New Roman" w:hAnsi="Times New Roman"/>
          <w:lang w:val="ru-RU"/>
        </w:rPr>
        <w:t>окончательный расче</w:t>
      </w:r>
      <w:r w:rsidR="00547ECC" w:rsidRPr="00444BBF">
        <w:rPr>
          <w:rFonts w:ascii="Times New Roman" w:hAnsi="Times New Roman"/>
          <w:lang w:val="ru-RU"/>
        </w:rPr>
        <w:t>т производится на основании акта об оказании услуг по передаче электрической энергии за расчетный месяц, до 20 числа месяца, следующего за расч</w:t>
      </w:r>
      <w:r w:rsidRPr="00444BBF">
        <w:rPr>
          <w:rFonts w:ascii="Times New Roman" w:hAnsi="Times New Roman"/>
          <w:lang w:val="ru-RU"/>
        </w:rPr>
        <w:t>е</w:t>
      </w:r>
      <w:r w:rsidR="00547ECC" w:rsidRPr="00444BBF">
        <w:rPr>
          <w:rFonts w:ascii="Times New Roman" w:hAnsi="Times New Roman"/>
          <w:lang w:val="ru-RU"/>
        </w:rPr>
        <w:t>тным, с уч</w:t>
      </w:r>
      <w:r w:rsidRPr="00444BBF">
        <w:rPr>
          <w:rFonts w:ascii="Times New Roman" w:hAnsi="Times New Roman"/>
          <w:lang w:val="ru-RU"/>
        </w:rPr>
        <w:t>е</w:t>
      </w:r>
      <w:r w:rsidR="00547ECC" w:rsidRPr="00444BBF">
        <w:rPr>
          <w:rFonts w:ascii="Times New Roman" w:hAnsi="Times New Roman"/>
          <w:lang w:val="ru-RU"/>
        </w:rPr>
        <w:t>том уменьшения на величину средств, внесенных в качестве оплаты оказанных услуг в месяце, за который осуществляется оплата, либо на условиях предоплаты.</w:t>
      </w:r>
    </w:p>
    <w:p w:rsidR="009D3538" w:rsidRPr="00444BBF" w:rsidRDefault="00C4417F" w:rsidP="00F92FF9">
      <w:pPr>
        <w:suppressAutoHyphens/>
        <w:spacing w:line="276" w:lineRule="auto"/>
        <w:jc w:val="both"/>
        <w:rPr>
          <w:sz w:val="22"/>
          <w:szCs w:val="22"/>
        </w:rPr>
      </w:pPr>
      <w:r w:rsidRPr="00444BBF">
        <w:rPr>
          <w:sz w:val="22"/>
          <w:szCs w:val="22"/>
        </w:rPr>
        <w:tab/>
      </w:r>
      <w:r w:rsidR="00572302" w:rsidRPr="00444BBF">
        <w:rPr>
          <w:sz w:val="22"/>
          <w:szCs w:val="22"/>
        </w:rPr>
        <w:t>Датой оплаты считается дата списания денежных средств с корреспондентского счета банка Заказчика</w:t>
      </w:r>
      <w:r w:rsidR="00750176" w:rsidRPr="00444BBF">
        <w:rPr>
          <w:sz w:val="22"/>
          <w:szCs w:val="22"/>
        </w:rPr>
        <w:t>.</w:t>
      </w:r>
    </w:p>
    <w:p w:rsidR="009426F6" w:rsidRPr="00444BBF" w:rsidRDefault="009D3538" w:rsidP="009A5DC8">
      <w:pPr>
        <w:numPr>
          <w:ilvl w:val="1"/>
          <w:numId w:val="28"/>
        </w:numPr>
        <w:tabs>
          <w:tab w:val="left" w:pos="1276"/>
        </w:tabs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444BBF">
        <w:rPr>
          <w:sz w:val="22"/>
          <w:szCs w:val="22"/>
        </w:rPr>
        <w:t>Сверка расчетов осуществляется по инициативе любой из Сторон не реже 1 раза в</w:t>
      </w:r>
      <w:r w:rsidR="00C03E4E" w:rsidRPr="00444BBF">
        <w:rPr>
          <w:sz w:val="22"/>
          <w:szCs w:val="22"/>
        </w:rPr>
        <w:t xml:space="preserve"> </w:t>
      </w:r>
      <w:r w:rsidR="00750176" w:rsidRPr="00444BBF">
        <w:rPr>
          <w:sz w:val="22"/>
          <w:szCs w:val="22"/>
        </w:rPr>
        <w:t>год</w:t>
      </w:r>
      <w:r w:rsidR="00825441" w:rsidRPr="00444BBF">
        <w:rPr>
          <w:sz w:val="22"/>
          <w:szCs w:val="22"/>
        </w:rPr>
        <w:t>.</w:t>
      </w:r>
      <w:r w:rsidRPr="00444BBF">
        <w:rPr>
          <w:sz w:val="22"/>
          <w:szCs w:val="22"/>
        </w:rPr>
        <w:t xml:space="preserve"> Сторона, получившая Акт сверки, обязана в течение 5</w:t>
      </w:r>
      <w:r w:rsidR="00D1510B">
        <w:rPr>
          <w:sz w:val="22"/>
          <w:szCs w:val="22"/>
        </w:rPr>
        <w:t xml:space="preserve"> (пяти)</w:t>
      </w:r>
      <w:r w:rsidRPr="00444BBF">
        <w:rPr>
          <w:sz w:val="22"/>
          <w:szCs w:val="22"/>
        </w:rPr>
        <w:t xml:space="preserve"> рабочих дней с даты получения рассмотреть направленный Акт сверки, оформить со своей стороны и вернуть инициатору сверки.</w:t>
      </w:r>
    </w:p>
    <w:p w:rsidR="005942ED" w:rsidRPr="00444BBF" w:rsidRDefault="009426F6" w:rsidP="002265A5">
      <w:pPr>
        <w:pStyle w:val="af1"/>
        <w:numPr>
          <w:ilvl w:val="0"/>
          <w:numId w:val="28"/>
        </w:numPr>
        <w:tabs>
          <w:tab w:val="left" w:pos="709"/>
          <w:tab w:val="left" w:pos="851"/>
        </w:tabs>
        <w:suppressAutoHyphens/>
        <w:spacing w:after="0"/>
        <w:ind w:left="567" w:firstLine="0"/>
        <w:jc w:val="center"/>
        <w:rPr>
          <w:rFonts w:ascii="Times New Roman" w:hAnsi="Times New Roman"/>
          <w:b/>
          <w:bCs/>
        </w:rPr>
      </w:pPr>
      <w:r w:rsidRPr="00444BBF">
        <w:rPr>
          <w:rFonts w:ascii="Times New Roman" w:eastAsia="Times New Roman" w:hAnsi="Times New Roman"/>
          <w:b/>
          <w:bCs/>
          <w:lang w:val="ru-RU" w:eastAsia="ru-RU"/>
        </w:rPr>
        <w:t>О</w:t>
      </w:r>
      <w:r w:rsidR="00C06592" w:rsidRPr="00444BBF">
        <w:rPr>
          <w:rFonts w:ascii="Times New Roman" w:eastAsia="Times New Roman" w:hAnsi="Times New Roman"/>
          <w:b/>
          <w:bCs/>
          <w:lang w:val="ru-RU" w:eastAsia="ru-RU"/>
        </w:rPr>
        <w:t>ТВЕТСТВЕННОСТЬ СТОРОН</w:t>
      </w:r>
    </w:p>
    <w:p w:rsidR="009426F6" w:rsidRPr="00444BBF" w:rsidRDefault="009426F6" w:rsidP="002265A5">
      <w:pPr>
        <w:pStyle w:val="a3"/>
        <w:numPr>
          <w:ilvl w:val="1"/>
          <w:numId w:val="28"/>
        </w:numPr>
        <w:tabs>
          <w:tab w:val="left" w:pos="-3261"/>
          <w:tab w:val="left" w:pos="709"/>
          <w:tab w:val="left" w:pos="1276"/>
        </w:tabs>
        <w:suppressAutoHyphens/>
        <w:spacing w:line="276" w:lineRule="auto"/>
        <w:ind w:left="0" w:firstLine="567"/>
        <w:rPr>
          <w:szCs w:val="22"/>
        </w:rPr>
      </w:pPr>
      <w:r w:rsidRPr="00444BBF">
        <w:rPr>
          <w:szCs w:val="22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</w:t>
      </w:r>
      <w:r w:rsidR="00EC007E" w:rsidRPr="00444BBF">
        <w:rPr>
          <w:szCs w:val="22"/>
        </w:rPr>
        <w:t>Российской Федерации</w:t>
      </w:r>
      <w:r w:rsidRPr="00444BBF">
        <w:rPr>
          <w:szCs w:val="22"/>
        </w:rPr>
        <w:t xml:space="preserve"> и настоящим </w:t>
      </w:r>
      <w:r w:rsidR="00BC302C" w:rsidRPr="00444BBF">
        <w:rPr>
          <w:szCs w:val="22"/>
        </w:rPr>
        <w:t>Договором</w:t>
      </w:r>
      <w:r w:rsidRPr="00444BBF">
        <w:rPr>
          <w:szCs w:val="22"/>
        </w:rPr>
        <w:t>.</w:t>
      </w:r>
    </w:p>
    <w:p w:rsidR="009426F6" w:rsidRPr="00444BBF" w:rsidRDefault="009426F6" w:rsidP="002265A5">
      <w:pPr>
        <w:pStyle w:val="a3"/>
        <w:numPr>
          <w:ilvl w:val="1"/>
          <w:numId w:val="28"/>
        </w:numPr>
        <w:tabs>
          <w:tab w:val="left" w:pos="-3261"/>
          <w:tab w:val="left" w:pos="709"/>
          <w:tab w:val="left" w:pos="1276"/>
        </w:tabs>
        <w:suppressAutoHyphens/>
        <w:spacing w:line="276" w:lineRule="auto"/>
        <w:ind w:left="0" w:firstLine="567"/>
        <w:rPr>
          <w:szCs w:val="22"/>
        </w:rPr>
      </w:pPr>
      <w:r w:rsidRPr="00444BBF">
        <w:rPr>
          <w:szCs w:val="22"/>
        </w:rPr>
        <w:t>Убытки, причин</w:t>
      </w:r>
      <w:r w:rsidR="008B0E43" w:rsidRPr="00444BBF">
        <w:rPr>
          <w:szCs w:val="22"/>
        </w:rPr>
        <w:t>е</w:t>
      </w:r>
      <w:r w:rsidRPr="00444BBF">
        <w:rPr>
          <w:szCs w:val="22"/>
        </w:rPr>
        <w:t xml:space="preserve">нные </w:t>
      </w:r>
      <w:r w:rsidR="009D3538" w:rsidRPr="00444BBF">
        <w:rPr>
          <w:szCs w:val="22"/>
        </w:rPr>
        <w:t xml:space="preserve">Исполнителем </w:t>
      </w:r>
      <w:r w:rsidRPr="00444BBF">
        <w:rPr>
          <w:szCs w:val="22"/>
        </w:rPr>
        <w:t>Заказчику в ходе исполнения настоящего Договора, подлежат возмещению Исполнителем в размере реального ущерба.</w:t>
      </w:r>
    </w:p>
    <w:p w:rsidR="009426F6" w:rsidRPr="00444BBF" w:rsidRDefault="009426F6" w:rsidP="002265A5">
      <w:pPr>
        <w:pStyle w:val="a3"/>
        <w:numPr>
          <w:ilvl w:val="1"/>
          <w:numId w:val="28"/>
        </w:numPr>
        <w:tabs>
          <w:tab w:val="left" w:pos="-3261"/>
          <w:tab w:val="left" w:pos="709"/>
          <w:tab w:val="left" w:pos="1276"/>
        </w:tabs>
        <w:suppressAutoHyphens/>
        <w:spacing w:line="276" w:lineRule="auto"/>
        <w:ind w:left="0" w:firstLine="567"/>
        <w:rPr>
          <w:szCs w:val="22"/>
        </w:rPr>
      </w:pPr>
      <w:r w:rsidRPr="00444BBF">
        <w:rPr>
          <w:szCs w:val="22"/>
        </w:rPr>
        <w:t>Убытки, причин</w:t>
      </w:r>
      <w:r w:rsidR="006A2DD9" w:rsidRPr="00444BBF">
        <w:rPr>
          <w:szCs w:val="22"/>
        </w:rPr>
        <w:t>е</w:t>
      </w:r>
      <w:r w:rsidRPr="00444BBF">
        <w:rPr>
          <w:szCs w:val="22"/>
        </w:rPr>
        <w:t xml:space="preserve">нные </w:t>
      </w:r>
      <w:r w:rsidR="009D3538" w:rsidRPr="00444BBF">
        <w:rPr>
          <w:szCs w:val="22"/>
        </w:rPr>
        <w:t xml:space="preserve">Заказчиком </w:t>
      </w:r>
      <w:r w:rsidRPr="00444BBF">
        <w:rPr>
          <w:szCs w:val="22"/>
        </w:rPr>
        <w:t>Исполнителю в ходе исполнения настоящего Договора, подлежат возмещению Заказчиком в размере реального ущерба.</w:t>
      </w:r>
    </w:p>
    <w:p w:rsidR="009426F6" w:rsidRPr="00444BBF" w:rsidRDefault="009426F6" w:rsidP="002265A5">
      <w:pPr>
        <w:pStyle w:val="a3"/>
        <w:numPr>
          <w:ilvl w:val="1"/>
          <w:numId w:val="28"/>
        </w:numPr>
        <w:tabs>
          <w:tab w:val="left" w:pos="-3261"/>
          <w:tab w:val="left" w:pos="709"/>
          <w:tab w:val="left" w:pos="1276"/>
        </w:tabs>
        <w:suppressAutoHyphens/>
        <w:spacing w:line="276" w:lineRule="auto"/>
        <w:ind w:left="0" w:firstLine="567"/>
        <w:rPr>
          <w:color w:val="0070C0"/>
          <w:szCs w:val="22"/>
        </w:rPr>
      </w:pPr>
      <w:r w:rsidRPr="00444BBF">
        <w:rPr>
          <w:szCs w:val="22"/>
        </w:rPr>
        <w:t xml:space="preserve">Граница ответственности за содержание и эксплуатацию энергетических установок определяется границами балансовой принадлежности и/или эксплуатационной ответственности Сторон, установленными в </w:t>
      </w:r>
      <w:r w:rsidR="000F2A95" w:rsidRPr="00444BBF">
        <w:rPr>
          <w:szCs w:val="22"/>
        </w:rPr>
        <w:t>документах о технологическом присоединении</w:t>
      </w:r>
      <w:r w:rsidRPr="00444BBF">
        <w:rPr>
          <w:szCs w:val="22"/>
        </w:rPr>
        <w:t>, а также в актах согласования аварийной и технологической брони</w:t>
      </w:r>
      <w:r w:rsidRPr="00444BBF">
        <w:rPr>
          <w:color w:val="0070C0"/>
          <w:szCs w:val="22"/>
        </w:rPr>
        <w:t xml:space="preserve">. </w:t>
      </w:r>
    </w:p>
    <w:p w:rsidR="009426F6" w:rsidRPr="00444BBF" w:rsidRDefault="00983EDE" w:rsidP="002265A5">
      <w:pPr>
        <w:pStyle w:val="a3"/>
        <w:numPr>
          <w:ilvl w:val="1"/>
          <w:numId w:val="28"/>
        </w:numPr>
        <w:tabs>
          <w:tab w:val="left" w:pos="-3261"/>
          <w:tab w:val="left" w:pos="709"/>
          <w:tab w:val="left" w:pos="1276"/>
        </w:tabs>
        <w:suppressAutoHyphens/>
        <w:spacing w:line="276" w:lineRule="auto"/>
        <w:ind w:left="0" w:firstLine="567"/>
        <w:rPr>
          <w:szCs w:val="22"/>
        </w:rPr>
      </w:pPr>
      <w:r w:rsidRPr="00444BBF">
        <w:rPr>
          <w:szCs w:val="22"/>
        </w:rPr>
        <w:t>С</w:t>
      </w:r>
      <w:r w:rsidR="00246626" w:rsidRPr="00444BBF">
        <w:rPr>
          <w:szCs w:val="22"/>
        </w:rPr>
        <w:t>тороны освобождаются от ответственности за неисполнение</w:t>
      </w:r>
      <w:r w:rsidR="00825441" w:rsidRPr="00444BBF">
        <w:rPr>
          <w:szCs w:val="22"/>
        </w:rPr>
        <w:t xml:space="preserve"> или ненадлежащее исполнение</w:t>
      </w:r>
      <w:r w:rsidR="00246626" w:rsidRPr="00444BBF">
        <w:rPr>
          <w:szCs w:val="22"/>
        </w:rPr>
        <w:t xml:space="preserve"> обязательств по настоящему Договору, если неисполнение</w:t>
      </w:r>
      <w:r w:rsidR="00825441" w:rsidRPr="00444BBF">
        <w:rPr>
          <w:szCs w:val="22"/>
        </w:rPr>
        <w:t xml:space="preserve"> </w:t>
      </w:r>
      <w:r w:rsidR="00CD348D" w:rsidRPr="00444BBF">
        <w:rPr>
          <w:szCs w:val="22"/>
        </w:rPr>
        <w:t>или ненадлежащее исполнение</w:t>
      </w:r>
      <w:r w:rsidR="00246626" w:rsidRPr="00444BBF">
        <w:rPr>
          <w:szCs w:val="22"/>
        </w:rPr>
        <w:t xml:space="preserve"> явилось следствием обстоятельств непреодолимой силы, то есть чрезвычайных и непредотвратимых при данных условиях обстоятельств и их последствий.</w:t>
      </w:r>
      <w:r w:rsidR="009426F6" w:rsidRPr="00444BBF">
        <w:rPr>
          <w:szCs w:val="22"/>
        </w:rPr>
        <w:t xml:space="preserve"> </w:t>
      </w:r>
    </w:p>
    <w:p w:rsidR="009426F6" w:rsidRPr="00444BBF" w:rsidRDefault="00246626" w:rsidP="002265A5">
      <w:pPr>
        <w:pStyle w:val="a3"/>
        <w:numPr>
          <w:ilvl w:val="1"/>
          <w:numId w:val="28"/>
        </w:numPr>
        <w:tabs>
          <w:tab w:val="left" w:pos="-3261"/>
          <w:tab w:val="left" w:pos="709"/>
          <w:tab w:val="left" w:pos="1276"/>
        </w:tabs>
        <w:suppressAutoHyphens/>
        <w:spacing w:line="276" w:lineRule="auto"/>
        <w:ind w:left="0" w:firstLine="567"/>
        <w:rPr>
          <w:szCs w:val="22"/>
        </w:rPr>
      </w:pPr>
      <w:r w:rsidRPr="00444BBF">
        <w:rPr>
          <w:szCs w:val="22"/>
        </w:rPr>
        <w:t xml:space="preserve">Сторона, для которой создались обстоятельства непреодолимой силы, в течение 10 (десяти) календарных дней должна уведомить другую сторону о наступлении таких обстоятельств </w:t>
      </w:r>
      <w:r w:rsidR="00EC007E" w:rsidRPr="00444BBF">
        <w:rPr>
          <w:szCs w:val="22"/>
        </w:rPr>
        <w:br/>
      </w:r>
      <w:r w:rsidRPr="00444BBF">
        <w:rPr>
          <w:szCs w:val="22"/>
        </w:rPr>
        <w:t>и их влиянии на исполнение обязательств по Договору.</w:t>
      </w:r>
    </w:p>
    <w:p w:rsidR="009426F6" w:rsidRPr="00444BBF" w:rsidRDefault="00246626" w:rsidP="002265A5">
      <w:pPr>
        <w:pStyle w:val="a3"/>
        <w:numPr>
          <w:ilvl w:val="1"/>
          <w:numId w:val="28"/>
        </w:numPr>
        <w:tabs>
          <w:tab w:val="left" w:pos="-3261"/>
          <w:tab w:val="left" w:pos="709"/>
          <w:tab w:val="left" w:pos="1276"/>
        </w:tabs>
        <w:suppressAutoHyphens/>
        <w:spacing w:line="276" w:lineRule="auto"/>
        <w:ind w:left="0" w:firstLine="567"/>
        <w:rPr>
          <w:szCs w:val="22"/>
        </w:rPr>
      </w:pPr>
      <w:r w:rsidRPr="00444BBF">
        <w:rPr>
          <w:szCs w:val="22"/>
        </w:rPr>
        <w:t>Надлежащим подтверждением наличия обстоятельств непреодолимой силы служат справки (уведомления) компетентных органов государственной власти и уполномоченных организаций.</w:t>
      </w:r>
    </w:p>
    <w:p w:rsidR="009426F6" w:rsidRPr="00444BBF" w:rsidRDefault="009426F6" w:rsidP="00450B29">
      <w:pPr>
        <w:pStyle w:val="20"/>
        <w:numPr>
          <w:ilvl w:val="0"/>
          <w:numId w:val="53"/>
        </w:numPr>
        <w:tabs>
          <w:tab w:val="left" w:pos="709"/>
          <w:tab w:val="left" w:pos="1134"/>
        </w:tabs>
        <w:suppressAutoHyphens/>
        <w:spacing w:line="276" w:lineRule="auto"/>
        <w:jc w:val="center"/>
        <w:rPr>
          <w:b/>
          <w:bCs/>
          <w:spacing w:val="-3"/>
          <w:sz w:val="22"/>
          <w:szCs w:val="22"/>
        </w:rPr>
      </w:pPr>
      <w:r w:rsidRPr="00444BBF">
        <w:rPr>
          <w:b/>
          <w:bCs/>
          <w:spacing w:val="-3"/>
          <w:sz w:val="22"/>
          <w:szCs w:val="22"/>
        </w:rPr>
        <w:t>Р</w:t>
      </w:r>
      <w:r w:rsidR="00C06592" w:rsidRPr="00444BBF">
        <w:rPr>
          <w:b/>
          <w:bCs/>
          <w:spacing w:val="-3"/>
          <w:sz w:val="22"/>
          <w:szCs w:val="22"/>
        </w:rPr>
        <w:t>АЗРЕШЕНИЕ СПОРОВ</w:t>
      </w:r>
    </w:p>
    <w:p w:rsidR="002E5129" w:rsidRPr="00444BBF" w:rsidRDefault="002E5129" w:rsidP="002E5129">
      <w:pPr>
        <w:pStyle w:val="af1"/>
        <w:numPr>
          <w:ilvl w:val="1"/>
          <w:numId w:val="53"/>
        </w:numPr>
        <w:tabs>
          <w:tab w:val="left" w:pos="709"/>
        </w:tabs>
        <w:suppressAutoHyphens/>
        <w:ind w:left="142" w:firstLine="425"/>
        <w:jc w:val="both"/>
        <w:rPr>
          <w:rFonts w:ascii="Times New Roman" w:hAnsi="Times New Roman"/>
          <w:lang w:val="ru-RU"/>
        </w:rPr>
      </w:pPr>
      <w:r w:rsidRPr="00444BBF">
        <w:rPr>
          <w:rFonts w:ascii="Times New Roman" w:hAnsi="Times New Roman"/>
          <w:lang w:val="ru-RU"/>
        </w:rPr>
        <w:t xml:space="preserve">Стороны предпринимают все от них зависящее для разрешения любых разногласий и споров, которые могут возникнуть в процессе толкования и исполнения настоящего Договора, путем переговоров и направления претензий. Споры о взыскании денежных средств по требованиям, возникшим из настоящего Договора, могут быть переданы на разрешение в порядке арбитража </w:t>
      </w:r>
      <w:r w:rsidR="00D919C4" w:rsidRPr="00444BBF">
        <w:rPr>
          <w:rFonts w:ascii="Times New Roman" w:hAnsi="Times New Roman"/>
          <w:lang w:val="ru-RU"/>
        </w:rPr>
        <w:t xml:space="preserve">(третейского разбирательства) </w:t>
      </w:r>
      <w:r w:rsidRPr="00444BBF">
        <w:rPr>
          <w:rFonts w:ascii="Times New Roman" w:hAnsi="Times New Roman"/>
          <w:lang w:val="ru-RU"/>
        </w:rPr>
        <w:t xml:space="preserve">после принятия Сторонами мер по досудебному урегулированию </w:t>
      </w:r>
      <w:r w:rsidR="00D919C4" w:rsidRPr="00444BBF">
        <w:rPr>
          <w:rFonts w:ascii="Times New Roman" w:hAnsi="Times New Roman"/>
          <w:lang w:val="ru-RU"/>
        </w:rPr>
        <w:br/>
      </w:r>
      <w:r w:rsidRPr="00444BBF">
        <w:rPr>
          <w:rFonts w:ascii="Times New Roman" w:hAnsi="Times New Roman"/>
          <w:lang w:val="ru-RU"/>
        </w:rPr>
        <w:t xml:space="preserve">по истечении </w:t>
      </w:r>
      <w:r w:rsidR="00D1510B">
        <w:rPr>
          <w:rFonts w:ascii="Times New Roman" w:hAnsi="Times New Roman"/>
          <w:lang w:val="ru-RU"/>
        </w:rPr>
        <w:t>10 (</w:t>
      </w:r>
      <w:r w:rsidRPr="00444BBF">
        <w:rPr>
          <w:rFonts w:ascii="Times New Roman" w:hAnsi="Times New Roman"/>
          <w:lang w:val="ru-RU"/>
        </w:rPr>
        <w:t>десяти</w:t>
      </w:r>
      <w:r w:rsidR="00D1510B">
        <w:rPr>
          <w:rFonts w:ascii="Times New Roman" w:hAnsi="Times New Roman"/>
          <w:lang w:val="ru-RU"/>
        </w:rPr>
        <w:t>)</w:t>
      </w:r>
      <w:r w:rsidRPr="00444BBF">
        <w:rPr>
          <w:rFonts w:ascii="Times New Roman" w:hAnsi="Times New Roman"/>
          <w:lang w:val="ru-RU"/>
        </w:rPr>
        <w:t xml:space="preserve"> календарных дней со дня получения претензии другой стороной.</w:t>
      </w:r>
    </w:p>
    <w:p w:rsidR="00D919C4" w:rsidRPr="00444BBF" w:rsidRDefault="002E5129" w:rsidP="00D919C4">
      <w:pPr>
        <w:pStyle w:val="af1"/>
        <w:numPr>
          <w:ilvl w:val="1"/>
          <w:numId w:val="53"/>
        </w:numPr>
        <w:tabs>
          <w:tab w:val="left" w:pos="709"/>
        </w:tabs>
        <w:suppressAutoHyphens/>
        <w:ind w:left="142" w:firstLine="425"/>
        <w:jc w:val="both"/>
        <w:rPr>
          <w:lang w:val="ru-RU"/>
        </w:rPr>
      </w:pPr>
      <w:r w:rsidRPr="00444BBF">
        <w:rPr>
          <w:rFonts w:ascii="Times New Roman" w:hAnsi="Times New Roman"/>
          <w:lang w:val="ru-RU"/>
        </w:rPr>
        <w:t xml:space="preserve">Все споры, разногласия и требования, возникающие из настоящего Договора (соглашения) или в связи с ним, в том числе связанные с его заключением, действием, изменением, исполнением, нарушением, расторжением, прекращением, не урегулированные в досудебном (претензионном) порядке, подлежат разрешению </w:t>
      </w:r>
      <w:r w:rsidR="00D919C4" w:rsidRPr="00444BBF">
        <w:rPr>
          <w:rFonts w:ascii="Times New Roman" w:hAnsi="Times New Roman"/>
          <w:lang w:val="ru-RU"/>
        </w:rPr>
        <w:t xml:space="preserve">в порядке арбитража (третейского разбирательства) в Арбитражном центре при Российском союзе промышленников и предпринимателей (РСПП) в соответствии </w:t>
      </w:r>
      <w:r w:rsidR="00D919C4" w:rsidRPr="00444BBF">
        <w:rPr>
          <w:rFonts w:ascii="Times New Roman" w:hAnsi="Times New Roman"/>
          <w:lang w:val="ru-RU"/>
        </w:rPr>
        <w:br/>
        <w:t>с его правилами, действующими на дату начала арбитража.</w:t>
      </w:r>
    </w:p>
    <w:p w:rsidR="002E5129" w:rsidRPr="00444BBF" w:rsidRDefault="00D919C4" w:rsidP="00D919C4">
      <w:pPr>
        <w:pStyle w:val="af1"/>
        <w:tabs>
          <w:tab w:val="left" w:pos="709"/>
        </w:tabs>
        <w:suppressAutoHyphens/>
        <w:ind w:left="567"/>
        <w:jc w:val="both"/>
        <w:rPr>
          <w:rFonts w:ascii="Times New Roman" w:hAnsi="Times New Roman"/>
          <w:lang w:val="ru-RU"/>
        </w:rPr>
      </w:pPr>
      <w:r w:rsidRPr="00444BBF">
        <w:rPr>
          <w:rFonts w:ascii="Times New Roman" w:hAnsi="Times New Roman"/>
          <w:lang w:val="ru-RU"/>
        </w:rPr>
        <w:t>Вынесенное третейским судом решение будет окончательным и обязательным для сторон</w:t>
      </w:r>
      <w:r w:rsidR="002E5129" w:rsidRPr="00444BBF">
        <w:rPr>
          <w:rFonts w:ascii="Times New Roman" w:hAnsi="Times New Roman"/>
          <w:lang w:val="ru-RU"/>
        </w:rPr>
        <w:t>.</w:t>
      </w:r>
    </w:p>
    <w:p w:rsidR="009426F6" w:rsidRPr="00444BBF" w:rsidRDefault="009426F6" w:rsidP="00450B29">
      <w:pPr>
        <w:pStyle w:val="20"/>
        <w:numPr>
          <w:ilvl w:val="0"/>
          <w:numId w:val="52"/>
        </w:numPr>
        <w:tabs>
          <w:tab w:val="left" w:pos="709"/>
          <w:tab w:val="left" w:pos="851"/>
        </w:tabs>
        <w:suppressAutoHyphens/>
        <w:spacing w:line="276" w:lineRule="auto"/>
        <w:jc w:val="center"/>
        <w:rPr>
          <w:b/>
          <w:bCs/>
          <w:spacing w:val="-3"/>
          <w:sz w:val="22"/>
          <w:szCs w:val="22"/>
        </w:rPr>
      </w:pPr>
      <w:r w:rsidRPr="00444BBF">
        <w:rPr>
          <w:b/>
          <w:spacing w:val="-3"/>
          <w:sz w:val="22"/>
          <w:szCs w:val="22"/>
        </w:rPr>
        <w:t>С</w:t>
      </w:r>
      <w:r w:rsidR="00C06592" w:rsidRPr="00444BBF">
        <w:rPr>
          <w:b/>
          <w:spacing w:val="-3"/>
          <w:sz w:val="22"/>
          <w:szCs w:val="22"/>
        </w:rPr>
        <w:t>РОК ДЕЙСТВИЯ ДОГОВОРА, ПОРЯДОК ЕГО РАСТОРЖЕНИЯ И ИЗМЕНЕНИЯ</w:t>
      </w:r>
    </w:p>
    <w:p w:rsidR="009426F6" w:rsidRPr="00444BBF" w:rsidRDefault="009E4E87" w:rsidP="008B0E43">
      <w:pPr>
        <w:pStyle w:val="20"/>
        <w:numPr>
          <w:ilvl w:val="1"/>
          <w:numId w:val="52"/>
        </w:numPr>
        <w:tabs>
          <w:tab w:val="left" w:pos="709"/>
          <w:tab w:val="left" w:pos="1134"/>
        </w:tabs>
        <w:suppressAutoHyphens/>
        <w:spacing w:line="276" w:lineRule="auto"/>
        <w:ind w:left="142" w:firstLine="567"/>
        <w:rPr>
          <w:spacing w:val="-3"/>
          <w:sz w:val="22"/>
          <w:szCs w:val="22"/>
        </w:rPr>
      </w:pPr>
      <w:r w:rsidRPr="00444BBF">
        <w:rPr>
          <w:spacing w:val="-3"/>
          <w:sz w:val="22"/>
          <w:szCs w:val="22"/>
        </w:rPr>
        <w:t xml:space="preserve">Настоящий Договор вступает в силу с 00 часов 00 мин. </w:t>
      </w:r>
      <w:r w:rsidR="00836A25" w:rsidRPr="00444BBF">
        <w:rPr>
          <w:i/>
          <w:spacing w:val="-3"/>
          <w:sz w:val="22"/>
          <w:szCs w:val="22"/>
        </w:rPr>
        <w:t>____________</w:t>
      </w:r>
      <w:r w:rsidRPr="00444BBF">
        <w:rPr>
          <w:spacing w:val="-3"/>
          <w:sz w:val="22"/>
          <w:szCs w:val="22"/>
        </w:rPr>
        <w:t xml:space="preserve"> и действует </w:t>
      </w:r>
      <w:r w:rsidR="008E13C5" w:rsidRPr="00444BBF">
        <w:rPr>
          <w:spacing w:val="-3"/>
          <w:sz w:val="22"/>
          <w:szCs w:val="22"/>
        </w:rPr>
        <w:br/>
      </w:r>
      <w:r w:rsidRPr="00444BBF">
        <w:rPr>
          <w:spacing w:val="-3"/>
          <w:sz w:val="22"/>
          <w:szCs w:val="22"/>
        </w:rPr>
        <w:t xml:space="preserve">до 24 часов 00 мин. </w:t>
      </w:r>
      <w:r w:rsidR="00836A25" w:rsidRPr="00444BBF">
        <w:rPr>
          <w:i/>
          <w:spacing w:val="-3"/>
          <w:sz w:val="22"/>
          <w:szCs w:val="22"/>
        </w:rPr>
        <w:t>_______________</w:t>
      </w:r>
      <w:r w:rsidR="0089247E" w:rsidRPr="00444BBF">
        <w:rPr>
          <w:spacing w:val="-3"/>
          <w:sz w:val="22"/>
          <w:szCs w:val="22"/>
        </w:rPr>
        <w:t xml:space="preserve">, но не ранее </w:t>
      </w:r>
      <w:r w:rsidR="0089247E" w:rsidRPr="00444BBF">
        <w:rPr>
          <w:sz w:val="22"/>
          <w:szCs w:val="22"/>
        </w:rPr>
        <w:t xml:space="preserve">включения точек поставки, указанных </w:t>
      </w:r>
      <w:r w:rsidR="0089247E" w:rsidRPr="00444BBF">
        <w:rPr>
          <w:sz w:val="22"/>
          <w:szCs w:val="22"/>
        </w:rPr>
        <w:br/>
        <w:t>в Приложении № 1, в баланс электрической энергии и мощности Исполнителя в соответствии</w:t>
      </w:r>
      <w:r w:rsidR="0089247E" w:rsidRPr="00444BBF">
        <w:rPr>
          <w:sz w:val="22"/>
          <w:szCs w:val="22"/>
        </w:rPr>
        <w:br/>
        <w:t xml:space="preserve">со сводным прогнозным балансом производства и поставок электрической энергии (мощности) </w:t>
      </w:r>
      <w:r w:rsidR="00266003" w:rsidRPr="00444BBF">
        <w:rPr>
          <w:sz w:val="22"/>
          <w:szCs w:val="22"/>
        </w:rPr>
        <w:br/>
      </w:r>
      <w:r w:rsidR="0089247E" w:rsidRPr="00444BBF">
        <w:rPr>
          <w:sz w:val="22"/>
          <w:szCs w:val="22"/>
        </w:rPr>
        <w:t xml:space="preserve">в рамках Единой энергетической системы России по субъектам Российской Федерации, а также </w:t>
      </w:r>
      <w:r w:rsidR="00266003" w:rsidRPr="00444BBF">
        <w:rPr>
          <w:sz w:val="22"/>
          <w:szCs w:val="22"/>
        </w:rPr>
        <w:br/>
      </w:r>
      <w:r w:rsidR="0089247E" w:rsidRPr="00444BBF">
        <w:rPr>
          <w:sz w:val="22"/>
          <w:szCs w:val="22"/>
        </w:rPr>
        <w:t>в необходимую валовую выручку по передаче электрической энергии Исполнителя, учтенную</w:t>
      </w:r>
      <w:r w:rsidR="0089247E" w:rsidRPr="00444BBF">
        <w:rPr>
          <w:sz w:val="22"/>
          <w:szCs w:val="22"/>
        </w:rPr>
        <w:br/>
        <w:t xml:space="preserve">при утверждении (расчете) единых (котловых) тарифов на услуги по передаче электрической энергии </w:t>
      </w:r>
      <w:r w:rsidR="0089247E" w:rsidRPr="00444BBF">
        <w:rPr>
          <w:sz w:val="22"/>
          <w:szCs w:val="22"/>
        </w:rPr>
        <w:br/>
        <w:t>в Санкт-Петербурге</w:t>
      </w:r>
      <w:r w:rsidR="00B85887" w:rsidRPr="00444BBF">
        <w:rPr>
          <w:sz w:val="22"/>
          <w:szCs w:val="22"/>
        </w:rPr>
        <w:t>/Ленинградской области</w:t>
      </w:r>
      <w:r w:rsidR="0089247E" w:rsidRPr="00444BBF">
        <w:rPr>
          <w:sz w:val="22"/>
          <w:szCs w:val="22"/>
        </w:rPr>
        <w:t>, и утверждения индивидуального тарифа, установленного для расчетов между Исполнителем и Заказчиком органом исполнительной власти субъекта Российской Федерации в области регулирования тарифов</w:t>
      </w:r>
      <w:r w:rsidR="00E1543A" w:rsidRPr="00444BBF">
        <w:rPr>
          <w:sz w:val="22"/>
          <w:szCs w:val="22"/>
        </w:rPr>
        <w:t>.</w:t>
      </w:r>
      <w:r w:rsidR="008B0E43" w:rsidRPr="00444BBF">
        <w:rPr>
          <w:sz w:val="22"/>
          <w:szCs w:val="22"/>
        </w:rPr>
        <w:t xml:space="preserve"> </w:t>
      </w:r>
    </w:p>
    <w:p w:rsidR="009426F6" w:rsidRPr="00444BBF" w:rsidRDefault="009426F6" w:rsidP="00266003">
      <w:pPr>
        <w:numPr>
          <w:ilvl w:val="1"/>
          <w:numId w:val="52"/>
        </w:numPr>
        <w:tabs>
          <w:tab w:val="left" w:pos="709"/>
          <w:tab w:val="left" w:pos="1134"/>
        </w:tabs>
        <w:suppressAutoHyphens/>
        <w:spacing w:line="276" w:lineRule="auto"/>
        <w:ind w:left="142" w:firstLine="567"/>
        <w:jc w:val="both"/>
        <w:rPr>
          <w:spacing w:val="-3"/>
          <w:sz w:val="22"/>
          <w:szCs w:val="22"/>
        </w:rPr>
      </w:pPr>
      <w:r w:rsidRPr="00444BBF">
        <w:rPr>
          <w:sz w:val="22"/>
          <w:szCs w:val="22"/>
        </w:rPr>
        <w:t xml:space="preserve">Договор </w:t>
      </w:r>
      <w:r w:rsidR="008E13C5" w:rsidRPr="00444BBF">
        <w:rPr>
          <w:sz w:val="22"/>
          <w:szCs w:val="22"/>
        </w:rPr>
        <w:t xml:space="preserve">продлевается на следующий календарный год, если до 1 декабря текущего года </w:t>
      </w:r>
      <w:r w:rsidR="008E13C5" w:rsidRPr="00444BBF">
        <w:rPr>
          <w:sz w:val="22"/>
          <w:szCs w:val="22"/>
        </w:rPr>
        <w:br/>
        <w:t>ни от одной из Сторон не поступит заявление о прекращении или изменении настоящего Договора</w:t>
      </w:r>
      <w:r w:rsidRPr="00444BBF">
        <w:rPr>
          <w:sz w:val="22"/>
          <w:szCs w:val="22"/>
        </w:rPr>
        <w:t>.</w:t>
      </w:r>
      <w:r w:rsidR="00572302" w:rsidRPr="00444BBF">
        <w:rPr>
          <w:sz w:val="22"/>
          <w:szCs w:val="22"/>
        </w:rPr>
        <w:t xml:space="preserve"> Договор может быть продлен </w:t>
      </w:r>
      <w:r w:rsidR="00472FAB" w:rsidRPr="00444BBF">
        <w:rPr>
          <w:sz w:val="22"/>
          <w:szCs w:val="22"/>
        </w:rPr>
        <w:t xml:space="preserve">на следующий календарный год дополнительным соглашением </w:t>
      </w:r>
      <w:r w:rsidR="00450B29" w:rsidRPr="00444BBF">
        <w:rPr>
          <w:sz w:val="22"/>
          <w:szCs w:val="22"/>
        </w:rPr>
        <w:br/>
      </w:r>
      <w:r w:rsidR="00472FAB" w:rsidRPr="00444BBF">
        <w:rPr>
          <w:sz w:val="22"/>
          <w:szCs w:val="22"/>
        </w:rPr>
        <w:t>к настоящему Договору.</w:t>
      </w:r>
    </w:p>
    <w:p w:rsidR="00D919C4" w:rsidRPr="00444BBF" w:rsidRDefault="00D919C4" w:rsidP="00266003">
      <w:pPr>
        <w:numPr>
          <w:ilvl w:val="1"/>
          <w:numId w:val="52"/>
        </w:numPr>
        <w:tabs>
          <w:tab w:val="left" w:pos="709"/>
          <w:tab w:val="left" w:pos="1134"/>
        </w:tabs>
        <w:suppressAutoHyphens/>
        <w:spacing w:line="276" w:lineRule="auto"/>
        <w:ind w:left="142" w:firstLine="567"/>
        <w:jc w:val="both"/>
        <w:rPr>
          <w:spacing w:val="-3"/>
          <w:sz w:val="22"/>
          <w:szCs w:val="22"/>
        </w:rPr>
      </w:pPr>
      <w:r w:rsidRPr="00444BBF">
        <w:rPr>
          <w:spacing w:val="-3"/>
          <w:sz w:val="22"/>
          <w:szCs w:val="22"/>
        </w:rPr>
        <w:t xml:space="preserve">Заказчик вправе отказаться от исполнения договора путем уведомления Исполнителя </w:t>
      </w:r>
      <w:r w:rsidR="00266003" w:rsidRPr="00444BBF">
        <w:rPr>
          <w:spacing w:val="-3"/>
          <w:sz w:val="22"/>
          <w:szCs w:val="22"/>
        </w:rPr>
        <w:br/>
      </w:r>
      <w:r w:rsidRPr="00444BBF">
        <w:rPr>
          <w:spacing w:val="-3"/>
          <w:sz w:val="22"/>
          <w:szCs w:val="22"/>
        </w:rPr>
        <w:t>об отказе от исполнения договора. Договор прекращается с момента получения данного уведомления.</w:t>
      </w:r>
    </w:p>
    <w:p w:rsidR="009426F6" w:rsidRPr="00444BBF" w:rsidRDefault="009426F6" w:rsidP="00266003">
      <w:pPr>
        <w:pStyle w:val="20"/>
        <w:numPr>
          <w:ilvl w:val="1"/>
          <w:numId w:val="52"/>
        </w:numPr>
        <w:tabs>
          <w:tab w:val="left" w:pos="709"/>
          <w:tab w:val="left" w:pos="1134"/>
        </w:tabs>
        <w:suppressAutoHyphens/>
        <w:spacing w:line="276" w:lineRule="auto"/>
        <w:ind w:left="142" w:firstLine="567"/>
        <w:rPr>
          <w:spacing w:val="-3"/>
          <w:sz w:val="22"/>
          <w:szCs w:val="22"/>
        </w:rPr>
      </w:pPr>
      <w:r w:rsidRPr="00444BBF">
        <w:rPr>
          <w:spacing w:val="-3"/>
          <w:sz w:val="22"/>
          <w:szCs w:val="22"/>
        </w:rPr>
        <w:t xml:space="preserve">Все изменения и дополнения к настоящему Договору производятся </w:t>
      </w:r>
      <w:r w:rsidR="00472FAB" w:rsidRPr="00444BBF">
        <w:rPr>
          <w:spacing w:val="-3"/>
          <w:sz w:val="22"/>
          <w:szCs w:val="22"/>
        </w:rPr>
        <w:t xml:space="preserve">в письменной форме путем составления </w:t>
      </w:r>
      <w:r w:rsidR="00BD0F59" w:rsidRPr="00444BBF">
        <w:rPr>
          <w:spacing w:val="-3"/>
          <w:sz w:val="22"/>
          <w:szCs w:val="22"/>
        </w:rPr>
        <w:t xml:space="preserve">одного документа (дополнительного соглашения), </w:t>
      </w:r>
      <w:r w:rsidRPr="00444BBF">
        <w:rPr>
          <w:spacing w:val="-3"/>
          <w:sz w:val="22"/>
          <w:szCs w:val="22"/>
        </w:rPr>
        <w:t>подписанно</w:t>
      </w:r>
      <w:r w:rsidR="00BD0F59" w:rsidRPr="00444BBF">
        <w:rPr>
          <w:spacing w:val="-3"/>
          <w:sz w:val="22"/>
          <w:szCs w:val="22"/>
        </w:rPr>
        <w:t>го</w:t>
      </w:r>
      <w:r w:rsidRPr="00444BBF">
        <w:rPr>
          <w:spacing w:val="-3"/>
          <w:sz w:val="22"/>
          <w:szCs w:val="22"/>
        </w:rPr>
        <w:t xml:space="preserve"> полномочными представителями Сторон.</w:t>
      </w:r>
    </w:p>
    <w:p w:rsidR="009426F6" w:rsidRPr="00444BBF" w:rsidRDefault="009426F6" w:rsidP="00266003">
      <w:pPr>
        <w:pStyle w:val="20"/>
        <w:numPr>
          <w:ilvl w:val="1"/>
          <w:numId w:val="52"/>
        </w:numPr>
        <w:tabs>
          <w:tab w:val="left" w:pos="709"/>
          <w:tab w:val="left" w:pos="1134"/>
        </w:tabs>
        <w:suppressAutoHyphens/>
        <w:spacing w:line="276" w:lineRule="auto"/>
        <w:ind w:left="142" w:firstLine="567"/>
        <w:rPr>
          <w:spacing w:val="-3"/>
          <w:sz w:val="22"/>
          <w:szCs w:val="22"/>
        </w:rPr>
      </w:pPr>
      <w:r w:rsidRPr="00444BBF">
        <w:rPr>
          <w:spacing w:val="-3"/>
          <w:sz w:val="22"/>
          <w:szCs w:val="22"/>
        </w:rPr>
        <w:t>В случае, если право собственности или</w:t>
      </w:r>
      <w:r w:rsidR="00BF6B1E" w:rsidRPr="00444BBF">
        <w:rPr>
          <w:spacing w:val="-3"/>
          <w:sz w:val="22"/>
          <w:szCs w:val="22"/>
        </w:rPr>
        <w:t xml:space="preserve"> право</w:t>
      </w:r>
      <w:r w:rsidRPr="00444BBF">
        <w:rPr>
          <w:spacing w:val="-3"/>
          <w:sz w:val="22"/>
          <w:szCs w:val="22"/>
        </w:rPr>
        <w:t xml:space="preserve"> владения сетями Исполнителя, либо частью сетей Исполнителя переходит к третьему лицу, настоящий Договор </w:t>
      </w:r>
      <w:r w:rsidR="00A50189" w:rsidRPr="00444BBF">
        <w:rPr>
          <w:spacing w:val="-3"/>
          <w:sz w:val="22"/>
          <w:szCs w:val="22"/>
        </w:rPr>
        <w:t xml:space="preserve">прекращает свое действие </w:t>
      </w:r>
      <w:r w:rsidR="003D4280" w:rsidRPr="00444BBF">
        <w:rPr>
          <w:spacing w:val="-3"/>
          <w:sz w:val="22"/>
          <w:szCs w:val="22"/>
        </w:rPr>
        <w:br/>
      </w:r>
      <w:r w:rsidR="00A50189" w:rsidRPr="00444BBF">
        <w:rPr>
          <w:spacing w:val="-3"/>
          <w:sz w:val="22"/>
          <w:szCs w:val="22"/>
        </w:rPr>
        <w:t>в соответствующей части с даты</w:t>
      </w:r>
      <w:r w:rsidR="00BF6B1E" w:rsidRPr="00444BBF">
        <w:rPr>
          <w:spacing w:val="-3"/>
          <w:sz w:val="22"/>
          <w:szCs w:val="22"/>
        </w:rPr>
        <w:t xml:space="preserve"> прекращения права собственности Исполнителя или права владения Исполнителем сетями, либо их частью</w:t>
      </w:r>
      <w:r w:rsidRPr="00444BBF">
        <w:rPr>
          <w:spacing w:val="-3"/>
          <w:sz w:val="22"/>
          <w:szCs w:val="22"/>
        </w:rPr>
        <w:t>.</w:t>
      </w:r>
    </w:p>
    <w:p w:rsidR="009426F6" w:rsidRDefault="009426F6" w:rsidP="00266003">
      <w:pPr>
        <w:pStyle w:val="20"/>
        <w:numPr>
          <w:ilvl w:val="1"/>
          <w:numId w:val="52"/>
        </w:numPr>
        <w:tabs>
          <w:tab w:val="left" w:pos="709"/>
          <w:tab w:val="left" w:pos="1134"/>
        </w:tabs>
        <w:suppressAutoHyphens/>
        <w:spacing w:line="276" w:lineRule="auto"/>
        <w:ind w:left="142" w:firstLine="567"/>
        <w:rPr>
          <w:spacing w:val="-3"/>
          <w:sz w:val="22"/>
          <w:szCs w:val="22"/>
        </w:rPr>
      </w:pPr>
      <w:r w:rsidRPr="00444BBF">
        <w:rPr>
          <w:spacing w:val="-3"/>
          <w:sz w:val="22"/>
          <w:szCs w:val="22"/>
        </w:rPr>
        <w:t xml:space="preserve">О переходе прав собственности или владения сетями, либо частью сетей Исполнителя </w:t>
      </w:r>
      <w:r w:rsidR="003D4280" w:rsidRPr="00444BBF">
        <w:rPr>
          <w:spacing w:val="-3"/>
          <w:sz w:val="22"/>
          <w:szCs w:val="22"/>
        </w:rPr>
        <w:br/>
      </w:r>
      <w:r w:rsidRPr="00444BBF">
        <w:rPr>
          <w:spacing w:val="-3"/>
          <w:sz w:val="22"/>
          <w:szCs w:val="22"/>
        </w:rPr>
        <w:t>к третьему лицу, Исполнитель обязан уведомить Заказчика не позднее, чем за 30</w:t>
      </w:r>
      <w:r w:rsidR="00D1510B">
        <w:rPr>
          <w:spacing w:val="-3"/>
          <w:sz w:val="22"/>
          <w:szCs w:val="22"/>
        </w:rPr>
        <w:t xml:space="preserve"> (тридцать)</w:t>
      </w:r>
      <w:r w:rsidRPr="00444BBF">
        <w:rPr>
          <w:spacing w:val="-3"/>
          <w:sz w:val="22"/>
          <w:szCs w:val="22"/>
        </w:rPr>
        <w:t xml:space="preserve"> дней </w:t>
      </w:r>
      <w:r w:rsidR="003D4280" w:rsidRPr="00444BBF">
        <w:rPr>
          <w:spacing w:val="-3"/>
          <w:sz w:val="22"/>
          <w:szCs w:val="22"/>
        </w:rPr>
        <w:br/>
      </w:r>
      <w:r w:rsidRPr="00444BBF">
        <w:rPr>
          <w:spacing w:val="-3"/>
          <w:sz w:val="22"/>
          <w:szCs w:val="22"/>
        </w:rPr>
        <w:t>до</w:t>
      </w:r>
      <w:r w:rsidR="00BF6B1E" w:rsidRPr="00444BBF">
        <w:rPr>
          <w:spacing w:val="-3"/>
          <w:sz w:val="22"/>
          <w:szCs w:val="22"/>
        </w:rPr>
        <w:t xml:space="preserve"> предполагаемой</w:t>
      </w:r>
      <w:r w:rsidRPr="00444BBF">
        <w:rPr>
          <w:spacing w:val="-3"/>
          <w:sz w:val="22"/>
          <w:szCs w:val="22"/>
        </w:rPr>
        <w:t xml:space="preserve"> даты перехода прав</w:t>
      </w:r>
      <w:r w:rsidR="00AC495F" w:rsidRPr="00444BBF">
        <w:rPr>
          <w:spacing w:val="-3"/>
          <w:sz w:val="22"/>
          <w:szCs w:val="22"/>
        </w:rPr>
        <w:t xml:space="preserve">, и направить Заказчику копии новых документов в 3-х </w:t>
      </w:r>
      <w:proofErr w:type="spellStart"/>
      <w:r w:rsidR="00AC495F" w:rsidRPr="00444BBF">
        <w:rPr>
          <w:spacing w:val="-3"/>
          <w:sz w:val="22"/>
          <w:szCs w:val="22"/>
        </w:rPr>
        <w:t>дневный</w:t>
      </w:r>
      <w:proofErr w:type="spellEnd"/>
      <w:r w:rsidR="00AC495F" w:rsidRPr="00444BBF">
        <w:rPr>
          <w:spacing w:val="-3"/>
          <w:sz w:val="22"/>
          <w:szCs w:val="22"/>
        </w:rPr>
        <w:t xml:space="preserve"> срок с даты их получения.</w:t>
      </w:r>
    </w:p>
    <w:p w:rsidR="00D1510B" w:rsidRPr="00444BBF" w:rsidRDefault="00D1510B" w:rsidP="00D1510B">
      <w:pPr>
        <w:pStyle w:val="20"/>
        <w:tabs>
          <w:tab w:val="left" w:pos="709"/>
          <w:tab w:val="left" w:pos="1134"/>
        </w:tabs>
        <w:suppressAutoHyphens/>
        <w:spacing w:line="276" w:lineRule="auto"/>
        <w:ind w:left="709" w:firstLine="0"/>
        <w:rPr>
          <w:spacing w:val="-3"/>
          <w:sz w:val="22"/>
          <w:szCs w:val="22"/>
        </w:rPr>
      </w:pPr>
    </w:p>
    <w:p w:rsidR="009426F6" w:rsidRPr="00444BBF" w:rsidRDefault="009426F6" w:rsidP="00450B29">
      <w:pPr>
        <w:pStyle w:val="20"/>
        <w:numPr>
          <w:ilvl w:val="0"/>
          <w:numId w:val="52"/>
        </w:numPr>
        <w:tabs>
          <w:tab w:val="left" w:pos="709"/>
          <w:tab w:val="left" w:pos="993"/>
        </w:tabs>
        <w:suppressAutoHyphens/>
        <w:spacing w:line="276" w:lineRule="auto"/>
        <w:ind w:left="0" w:firstLine="567"/>
        <w:jc w:val="center"/>
        <w:rPr>
          <w:b/>
          <w:bCs/>
          <w:spacing w:val="-3"/>
          <w:sz w:val="22"/>
          <w:szCs w:val="22"/>
        </w:rPr>
      </w:pPr>
      <w:r w:rsidRPr="00444BBF">
        <w:rPr>
          <w:b/>
          <w:bCs/>
          <w:spacing w:val="-3"/>
          <w:sz w:val="22"/>
          <w:szCs w:val="22"/>
        </w:rPr>
        <w:t>З</w:t>
      </w:r>
      <w:r w:rsidR="00C06592" w:rsidRPr="00444BBF">
        <w:rPr>
          <w:b/>
          <w:bCs/>
          <w:spacing w:val="-3"/>
          <w:sz w:val="22"/>
          <w:szCs w:val="22"/>
        </w:rPr>
        <w:t>АКЛЮЧИТЕЛЬНЫЕ ПОЛОЖЕНИЯ</w:t>
      </w:r>
    </w:p>
    <w:p w:rsidR="00246626" w:rsidRPr="00444BBF" w:rsidRDefault="00246626" w:rsidP="00450B29">
      <w:pPr>
        <w:pStyle w:val="20"/>
        <w:numPr>
          <w:ilvl w:val="1"/>
          <w:numId w:val="52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rPr>
          <w:spacing w:val="-3"/>
          <w:sz w:val="22"/>
          <w:szCs w:val="22"/>
        </w:rPr>
      </w:pPr>
      <w:r w:rsidRPr="00444BBF">
        <w:rPr>
          <w:spacing w:val="-3"/>
          <w:sz w:val="22"/>
          <w:szCs w:val="22"/>
        </w:rPr>
        <w:t xml:space="preserve">Передача прав и обязанностей по настоящему Договору третьим лицам не допускается </w:t>
      </w:r>
      <w:r w:rsidR="003D4280" w:rsidRPr="00444BBF">
        <w:rPr>
          <w:spacing w:val="-3"/>
          <w:sz w:val="22"/>
          <w:szCs w:val="22"/>
        </w:rPr>
        <w:br/>
      </w:r>
      <w:r w:rsidRPr="00444BBF">
        <w:rPr>
          <w:spacing w:val="-3"/>
          <w:sz w:val="22"/>
          <w:szCs w:val="22"/>
        </w:rPr>
        <w:t>без письменного согласования Сторон.</w:t>
      </w:r>
    </w:p>
    <w:p w:rsidR="009426F6" w:rsidRPr="00444BBF" w:rsidRDefault="009426F6" w:rsidP="00450B29">
      <w:pPr>
        <w:pStyle w:val="20"/>
        <w:numPr>
          <w:ilvl w:val="1"/>
          <w:numId w:val="52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rPr>
          <w:spacing w:val="-3"/>
          <w:sz w:val="22"/>
          <w:szCs w:val="22"/>
        </w:rPr>
      </w:pPr>
      <w:r w:rsidRPr="00444BBF">
        <w:rPr>
          <w:spacing w:val="-3"/>
          <w:sz w:val="22"/>
          <w:szCs w:val="22"/>
        </w:rPr>
        <w:t xml:space="preserve">Во всем остальном, не </w:t>
      </w:r>
      <w:r w:rsidR="00BC302C" w:rsidRPr="00444BBF">
        <w:rPr>
          <w:spacing w:val="-3"/>
          <w:sz w:val="22"/>
          <w:szCs w:val="22"/>
        </w:rPr>
        <w:t>предусмотренн</w:t>
      </w:r>
      <w:r w:rsidR="002B74D5" w:rsidRPr="00444BBF">
        <w:rPr>
          <w:spacing w:val="-3"/>
          <w:sz w:val="22"/>
          <w:szCs w:val="22"/>
        </w:rPr>
        <w:t>ы</w:t>
      </w:r>
      <w:r w:rsidR="00BC302C" w:rsidRPr="00444BBF">
        <w:rPr>
          <w:spacing w:val="-3"/>
          <w:sz w:val="22"/>
          <w:szCs w:val="22"/>
        </w:rPr>
        <w:t xml:space="preserve">м </w:t>
      </w:r>
      <w:r w:rsidRPr="00444BBF">
        <w:rPr>
          <w:spacing w:val="-3"/>
          <w:sz w:val="22"/>
          <w:szCs w:val="22"/>
        </w:rPr>
        <w:t xml:space="preserve">настоящим договором, Стороны руководствуются действующим законодательством </w:t>
      </w:r>
      <w:r w:rsidR="003D4280" w:rsidRPr="00444BBF">
        <w:rPr>
          <w:sz w:val="22"/>
          <w:szCs w:val="22"/>
        </w:rPr>
        <w:t>Российской Федерации</w:t>
      </w:r>
      <w:r w:rsidRPr="00444BBF">
        <w:rPr>
          <w:spacing w:val="-3"/>
          <w:sz w:val="22"/>
          <w:szCs w:val="22"/>
        </w:rPr>
        <w:t>.</w:t>
      </w:r>
    </w:p>
    <w:p w:rsidR="009426F6" w:rsidRPr="00444BBF" w:rsidRDefault="009426F6" w:rsidP="00450B29">
      <w:pPr>
        <w:pStyle w:val="20"/>
        <w:numPr>
          <w:ilvl w:val="1"/>
          <w:numId w:val="52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rPr>
          <w:spacing w:val="-3"/>
          <w:sz w:val="22"/>
          <w:szCs w:val="22"/>
        </w:rPr>
      </w:pPr>
      <w:r w:rsidRPr="00444BBF">
        <w:rPr>
          <w:spacing w:val="-3"/>
          <w:sz w:val="22"/>
          <w:szCs w:val="22"/>
        </w:rPr>
        <w:t>Настоящий договор составлен в двух подлинных экземплярах, имеющих одинаковую юридическую силу, по одному экземпляру для каждой Стороны.</w:t>
      </w:r>
    </w:p>
    <w:p w:rsidR="009426F6" w:rsidRPr="00444BBF" w:rsidRDefault="009426F6" w:rsidP="00450B29">
      <w:pPr>
        <w:pStyle w:val="20"/>
        <w:numPr>
          <w:ilvl w:val="1"/>
          <w:numId w:val="52"/>
        </w:numPr>
        <w:tabs>
          <w:tab w:val="left" w:pos="709"/>
          <w:tab w:val="left" w:pos="1134"/>
        </w:tabs>
        <w:suppressAutoHyphens/>
        <w:spacing w:line="276" w:lineRule="auto"/>
        <w:ind w:left="0" w:firstLine="567"/>
        <w:rPr>
          <w:spacing w:val="-3"/>
          <w:sz w:val="22"/>
          <w:szCs w:val="22"/>
        </w:rPr>
      </w:pPr>
      <w:r w:rsidRPr="00444BBF">
        <w:rPr>
          <w:spacing w:val="-3"/>
          <w:sz w:val="22"/>
          <w:szCs w:val="22"/>
        </w:rPr>
        <w:t>Стороны обязуются в пятидневный срок письменно извещать друг друга обо всех изменениях места их нахождения, банковских реквизитах и наименования.</w:t>
      </w:r>
    </w:p>
    <w:p w:rsidR="009426F6" w:rsidRPr="00444BBF" w:rsidRDefault="009426F6" w:rsidP="00450B29">
      <w:pPr>
        <w:pStyle w:val="20"/>
        <w:numPr>
          <w:ilvl w:val="0"/>
          <w:numId w:val="52"/>
        </w:numPr>
        <w:tabs>
          <w:tab w:val="left" w:pos="709"/>
          <w:tab w:val="left" w:pos="993"/>
        </w:tabs>
        <w:suppressAutoHyphens/>
        <w:spacing w:line="276" w:lineRule="auto"/>
        <w:ind w:left="0" w:firstLine="567"/>
        <w:jc w:val="center"/>
        <w:rPr>
          <w:b/>
          <w:bCs/>
          <w:sz w:val="22"/>
          <w:szCs w:val="22"/>
        </w:rPr>
      </w:pPr>
      <w:r w:rsidRPr="00444BBF">
        <w:rPr>
          <w:b/>
          <w:bCs/>
          <w:sz w:val="22"/>
          <w:szCs w:val="22"/>
        </w:rPr>
        <w:t>П</w:t>
      </w:r>
      <w:r w:rsidR="00C06592" w:rsidRPr="00444BBF">
        <w:rPr>
          <w:b/>
          <w:bCs/>
          <w:sz w:val="22"/>
          <w:szCs w:val="22"/>
        </w:rPr>
        <w:t>РИЛОЖЕНИЯ</w:t>
      </w:r>
    </w:p>
    <w:p w:rsidR="009426F6" w:rsidRPr="00444BBF" w:rsidRDefault="009426F6" w:rsidP="009A5DC8">
      <w:pPr>
        <w:pStyle w:val="20"/>
        <w:tabs>
          <w:tab w:val="left" w:pos="709"/>
          <w:tab w:val="left" w:pos="1134"/>
        </w:tabs>
        <w:suppressAutoHyphens/>
        <w:spacing w:line="276" w:lineRule="auto"/>
        <w:ind w:left="0"/>
        <w:rPr>
          <w:sz w:val="22"/>
          <w:szCs w:val="22"/>
        </w:rPr>
      </w:pPr>
      <w:r w:rsidRPr="00444BBF">
        <w:rPr>
          <w:sz w:val="22"/>
          <w:szCs w:val="22"/>
        </w:rPr>
        <w:t>Все приложения, перечисленные в данном пункте</w:t>
      </w:r>
      <w:r w:rsidR="00BE1A57" w:rsidRPr="00444BBF">
        <w:rPr>
          <w:sz w:val="22"/>
          <w:szCs w:val="22"/>
        </w:rPr>
        <w:t>,</w:t>
      </w:r>
      <w:r w:rsidRPr="00444BBF">
        <w:rPr>
          <w:sz w:val="22"/>
          <w:szCs w:val="22"/>
        </w:rPr>
        <w:t xml:space="preserve"> являются неотъемлемой частью настоящего Договора</w:t>
      </w:r>
      <w:r w:rsidR="00BE1A57" w:rsidRPr="00444BBF">
        <w:rPr>
          <w:sz w:val="22"/>
          <w:szCs w:val="22"/>
        </w:rPr>
        <w:t>:</w:t>
      </w:r>
    </w:p>
    <w:p w:rsidR="0050641E" w:rsidRPr="00444BBF" w:rsidRDefault="0050641E" w:rsidP="00450B29">
      <w:pPr>
        <w:pStyle w:val="20"/>
        <w:numPr>
          <w:ilvl w:val="1"/>
          <w:numId w:val="52"/>
        </w:numPr>
        <w:tabs>
          <w:tab w:val="left" w:pos="709"/>
          <w:tab w:val="left" w:pos="993"/>
        </w:tabs>
        <w:suppressAutoHyphens/>
        <w:spacing w:line="276" w:lineRule="auto"/>
        <w:ind w:left="0" w:firstLine="567"/>
        <w:rPr>
          <w:sz w:val="22"/>
          <w:szCs w:val="22"/>
        </w:rPr>
      </w:pPr>
      <w:r w:rsidRPr="00444BBF">
        <w:rPr>
          <w:bCs/>
          <w:sz w:val="22"/>
          <w:szCs w:val="22"/>
        </w:rPr>
        <w:t xml:space="preserve">Приложение № 1. </w:t>
      </w:r>
      <w:r w:rsidRPr="00444BBF">
        <w:rPr>
          <w:sz w:val="22"/>
          <w:szCs w:val="22"/>
        </w:rPr>
        <w:t>«Перечень точек поставки электроэнергии (мощности) в сеть</w:t>
      </w:r>
      <w:r w:rsidR="00204351" w:rsidRPr="00444BBF">
        <w:rPr>
          <w:sz w:val="22"/>
          <w:szCs w:val="22"/>
        </w:rPr>
        <w:t xml:space="preserve"> </w:t>
      </w:r>
      <w:r w:rsidR="0024516D" w:rsidRPr="00444BBF">
        <w:rPr>
          <w:sz w:val="22"/>
          <w:szCs w:val="22"/>
        </w:rPr>
        <w:t>И</w:t>
      </w:r>
      <w:r w:rsidRPr="00444BBF">
        <w:rPr>
          <w:sz w:val="22"/>
          <w:szCs w:val="22"/>
        </w:rPr>
        <w:t>сполнителя»</w:t>
      </w:r>
    </w:p>
    <w:p w:rsidR="0050641E" w:rsidRPr="00444BBF" w:rsidRDefault="0050641E" w:rsidP="00450B29">
      <w:pPr>
        <w:pStyle w:val="20"/>
        <w:numPr>
          <w:ilvl w:val="1"/>
          <w:numId w:val="52"/>
        </w:numPr>
        <w:tabs>
          <w:tab w:val="left" w:pos="709"/>
          <w:tab w:val="left" w:pos="993"/>
        </w:tabs>
        <w:suppressAutoHyphens/>
        <w:spacing w:line="276" w:lineRule="auto"/>
        <w:ind w:left="0" w:firstLine="567"/>
        <w:rPr>
          <w:sz w:val="22"/>
          <w:szCs w:val="22"/>
        </w:rPr>
      </w:pPr>
      <w:r w:rsidRPr="00444BBF">
        <w:rPr>
          <w:bCs/>
          <w:sz w:val="22"/>
          <w:szCs w:val="22"/>
        </w:rPr>
        <w:t>Приложение № 2</w:t>
      </w:r>
      <w:r w:rsidRPr="00444BBF">
        <w:rPr>
          <w:sz w:val="22"/>
          <w:szCs w:val="22"/>
        </w:rPr>
        <w:t>. «Перечень точек поставки электроэнергии (мощности) из сети Исполнителя».</w:t>
      </w:r>
    </w:p>
    <w:p w:rsidR="0050641E" w:rsidRPr="00444BBF" w:rsidRDefault="0050641E" w:rsidP="00450B29">
      <w:pPr>
        <w:pStyle w:val="20"/>
        <w:numPr>
          <w:ilvl w:val="1"/>
          <w:numId w:val="52"/>
        </w:numPr>
        <w:tabs>
          <w:tab w:val="left" w:pos="709"/>
        </w:tabs>
        <w:suppressAutoHyphens/>
        <w:spacing w:line="276" w:lineRule="auto"/>
        <w:ind w:left="0" w:firstLine="567"/>
        <w:rPr>
          <w:sz w:val="22"/>
          <w:szCs w:val="22"/>
        </w:rPr>
      </w:pPr>
      <w:r w:rsidRPr="00444BBF">
        <w:rPr>
          <w:bCs/>
          <w:sz w:val="22"/>
          <w:szCs w:val="22"/>
        </w:rPr>
        <w:t>Приложение № 3.</w:t>
      </w:r>
      <w:r w:rsidRPr="00444BBF">
        <w:rPr>
          <w:sz w:val="22"/>
          <w:szCs w:val="22"/>
        </w:rPr>
        <w:t xml:space="preserve"> «</w:t>
      </w:r>
      <w:r w:rsidR="00961B2C" w:rsidRPr="00444BBF">
        <w:rPr>
          <w:sz w:val="22"/>
          <w:szCs w:val="22"/>
        </w:rPr>
        <w:t xml:space="preserve">Плановый объем передачи электроэнергии в точках приема </w:t>
      </w:r>
      <w:r w:rsidR="002B74D5" w:rsidRPr="00444BBF">
        <w:rPr>
          <w:sz w:val="22"/>
          <w:szCs w:val="22"/>
        </w:rPr>
        <w:t xml:space="preserve">на ________ </w:t>
      </w:r>
      <w:r w:rsidRPr="00444BBF">
        <w:rPr>
          <w:sz w:val="22"/>
          <w:szCs w:val="22"/>
        </w:rPr>
        <w:t>год».</w:t>
      </w:r>
    </w:p>
    <w:p w:rsidR="0050641E" w:rsidRPr="00444BBF" w:rsidRDefault="0050641E" w:rsidP="00450B29">
      <w:pPr>
        <w:pStyle w:val="20"/>
        <w:numPr>
          <w:ilvl w:val="1"/>
          <w:numId w:val="52"/>
        </w:numPr>
        <w:tabs>
          <w:tab w:val="left" w:pos="709"/>
          <w:tab w:val="left" w:pos="993"/>
        </w:tabs>
        <w:suppressAutoHyphens/>
        <w:spacing w:line="276" w:lineRule="auto"/>
        <w:ind w:left="0" w:firstLine="567"/>
        <w:rPr>
          <w:sz w:val="22"/>
          <w:szCs w:val="22"/>
        </w:rPr>
      </w:pPr>
      <w:r w:rsidRPr="00444BBF">
        <w:rPr>
          <w:bCs/>
          <w:sz w:val="22"/>
          <w:szCs w:val="22"/>
        </w:rPr>
        <w:t>Приложение № 4.</w:t>
      </w:r>
      <w:r w:rsidRPr="00444BBF">
        <w:rPr>
          <w:sz w:val="22"/>
          <w:szCs w:val="22"/>
        </w:rPr>
        <w:t xml:space="preserve"> «</w:t>
      </w:r>
      <w:r w:rsidR="00961B2C" w:rsidRPr="00444BBF">
        <w:rPr>
          <w:sz w:val="22"/>
          <w:szCs w:val="22"/>
        </w:rPr>
        <w:t xml:space="preserve">Плановый объем передачи электроэнергии в точках отпуска </w:t>
      </w:r>
      <w:r w:rsidR="00DE7808" w:rsidRPr="00444BBF">
        <w:rPr>
          <w:sz w:val="22"/>
          <w:szCs w:val="22"/>
        </w:rPr>
        <w:br/>
      </w:r>
      <w:r w:rsidRPr="00444BBF">
        <w:rPr>
          <w:sz w:val="22"/>
          <w:szCs w:val="22"/>
        </w:rPr>
        <w:t xml:space="preserve">на </w:t>
      </w:r>
      <w:r w:rsidR="002B74D5" w:rsidRPr="00444BBF">
        <w:rPr>
          <w:sz w:val="22"/>
          <w:szCs w:val="22"/>
        </w:rPr>
        <w:t>________</w:t>
      </w:r>
      <w:r w:rsidRPr="00444BBF">
        <w:rPr>
          <w:sz w:val="22"/>
          <w:szCs w:val="22"/>
        </w:rPr>
        <w:t xml:space="preserve"> год».</w:t>
      </w:r>
    </w:p>
    <w:p w:rsidR="00126A26" w:rsidRPr="00444BBF" w:rsidRDefault="00126A26" w:rsidP="00450B29">
      <w:pPr>
        <w:pStyle w:val="20"/>
        <w:numPr>
          <w:ilvl w:val="1"/>
          <w:numId w:val="52"/>
        </w:numPr>
        <w:tabs>
          <w:tab w:val="left" w:pos="709"/>
        </w:tabs>
        <w:suppressAutoHyphens/>
        <w:spacing w:line="276" w:lineRule="auto"/>
        <w:ind w:left="0" w:firstLine="567"/>
        <w:rPr>
          <w:sz w:val="22"/>
          <w:szCs w:val="22"/>
        </w:rPr>
      </w:pPr>
      <w:r w:rsidRPr="00444BBF">
        <w:rPr>
          <w:bCs/>
          <w:sz w:val="22"/>
          <w:szCs w:val="22"/>
        </w:rPr>
        <w:t>Приложение № 5.</w:t>
      </w:r>
      <w:r w:rsidRPr="00444BBF">
        <w:rPr>
          <w:sz w:val="22"/>
          <w:szCs w:val="22"/>
        </w:rPr>
        <w:t xml:space="preserve"> «</w:t>
      </w:r>
      <w:r w:rsidR="00961B2C" w:rsidRPr="00444BBF">
        <w:rPr>
          <w:sz w:val="22"/>
          <w:szCs w:val="22"/>
        </w:rPr>
        <w:t xml:space="preserve">Объем заявленной мощности в точках приема </w:t>
      </w:r>
      <w:r w:rsidRPr="00444BBF">
        <w:rPr>
          <w:sz w:val="22"/>
          <w:szCs w:val="22"/>
        </w:rPr>
        <w:t>на ________ год».</w:t>
      </w:r>
    </w:p>
    <w:p w:rsidR="00126A26" w:rsidRPr="00444BBF" w:rsidRDefault="00126A26" w:rsidP="00450B29">
      <w:pPr>
        <w:pStyle w:val="20"/>
        <w:numPr>
          <w:ilvl w:val="1"/>
          <w:numId w:val="52"/>
        </w:numPr>
        <w:tabs>
          <w:tab w:val="left" w:pos="709"/>
          <w:tab w:val="left" w:pos="993"/>
        </w:tabs>
        <w:suppressAutoHyphens/>
        <w:spacing w:line="276" w:lineRule="auto"/>
        <w:ind w:left="0" w:firstLine="567"/>
        <w:rPr>
          <w:sz w:val="22"/>
          <w:szCs w:val="22"/>
        </w:rPr>
      </w:pPr>
      <w:r w:rsidRPr="00444BBF">
        <w:rPr>
          <w:bCs/>
          <w:sz w:val="22"/>
          <w:szCs w:val="22"/>
        </w:rPr>
        <w:t>Приложение № 6.</w:t>
      </w:r>
      <w:r w:rsidRPr="00444BBF">
        <w:rPr>
          <w:sz w:val="22"/>
          <w:szCs w:val="22"/>
        </w:rPr>
        <w:t xml:space="preserve"> «</w:t>
      </w:r>
      <w:r w:rsidR="00961B2C" w:rsidRPr="00444BBF">
        <w:rPr>
          <w:sz w:val="22"/>
          <w:szCs w:val="22"/>
        </w:rPr>
        <w:t xml:space="preserve">Объем заявленной мощности в точках отпуска </w:t>
      </w:r>
      <w:r w:rsidRPr="00444BBF">
        <w:rPr>
          <w:sz w:val="22"/>
          <w:szCs w:val="22"/>
        </w:rPr>
        <w:t>на ________ год».</w:t>
      </w:r>
    </w:p>
    <w:p w:rsidR="0050641E" w:rsidRPr="00444BBF" w:rsidRDefault="0050641E" w:rsidP="00450B29">
      <w:pPr>
        <w:pStyle w:val="20"/>
        <w:numPr>
          <w:ilvl w:val="1"/>
          <w:numId w:val="52"/>
        </w:numPr>
        <w:tabs>
          <w:tab w:val="left" w:pos="709"/>
          <w:tab w:val="left" w:pos="993"/>
        </w:tabs>
        <w:suppressAutoHyphens/>
        <w:spacing w:line="276" w:lineRule="auto"/>
        <w:ind w:left="0" w:firstLine="567"/>
        <w:rPr>
          <w:sz w:val="22"/>
          <w:szCs w:val="22"/>
        </w:rPr>
      </w:pPr>
      <w:r w:rsidRPr="00444BBF">
        <w:rPr>
          <w:bCs/>
          <w:sz w:val="22"/>
          <w:szCs w:val="22"/>
        </w:rPr>
        <w:t xml:space="preserve">Приложение № </w:t>
      </w:r>
      <w:r w:rsidR="00126A26" w:rsidRPr="00444BBF">
        <w:rPr>
          <w:bCs/>
          <w:sz w:val="22"/>
          <w:szCs w:val="22"/>
        </w:rPr>
        <w:t>7</w:t>
      </w:r>
      <w:r w:rsidRPr="00444BBF">
        <w:rPr>
          <w:bCs/>
          <w:sz w:val="22"/>
          <w:szCs w:val="22"/>
        </w:rPr>
        <w:t>.</w:t>
      </w:r>
      <w:r w:rsidRPr="00444BBF">
        <w:rPr>
          <w:sz w:val="22"/>
          <w:szCs w:val="22"/>
        </w:rPr>
        <w:t xml:space="preserve"> «Плановый объем потерь электроэнергии на </w:t>
      </w:r>
      <w:r w:rsidR="002B74D5" w:rsidRPr="00444BBF">
        <w:rPr>
          <w:sz w:val="22"/>
          <w:szCs w:val="22"/>
        </w:rPr>
        <w:t>_______</w:t>
      </w:r>
      <w:r w:rsidRPr="00444BBF">
        <w:rPr>
          <w:sz w:val="22"/>
          <w:szCs w:val="22"/>
        </w:rPr>
        <w:t xml:space="preserve"> год».</w:t>
      </w:r>
    </w:p>
    <w:p w:rsidR="00DE7808" w:rsidRPr="00444BBF" w:rsidRDefault="00DE7808" w:rsidP="00450B29">
      <w:pPr>
        <w:pStyle w:val="20"/>
        <w:numPr>
          <w:ilvl w:val="1"/>
          <w:numId w:val="52"/>
        </w:numPr>
        <w:tabs>
          <w:tab w:val="left" w:pos="709"/>
          <w:tab w:val="left" w:pos="993"/>
        </w:tabs>
        <w:suppressAutoHyphens/>
        <w:spacing w:line="276" w:lineRule="auto"/>
        <w:ind w:left="0" w:firstLine="567"/>
        <w:rPr>
          <w:sz w:val="22"/>
          <w:szCs w:val="22"/>
        </w:rPr>
      </w:pPr>
      <w:r w:rsidRPr="00444BBF">
        <w:rPr>
          <w:bCs/>
          <w:sz w:val="22"/>
          <w:szCs w:val="22"/>
        </w:rPr>
        <w:t>Приложение № 8.</w:t>
      </w:r>
      <w:r w:rsidRPr="00444BBF">
        <w:rPr>
          <w:sz w:val="22"/>
          <w:szCs w:val="22"/>
        </w:rPr>
        <w:t xml:space="preserve"> «Плановый объем потерь мощности на _______ год»</w:t>
      </w:r>
      <w:r w:rsidR="009B306A" w:rsidRPr="00444BBF">
        <w:rPr>
          <w:sz w:val="22"/>
          <w:szCs w:val="22"/>
        </w:rPr>
        <w:t>.</w:t>
      </w:r>
    </w:p>
    <w:p w:rsidR="0050641E" w:rsidRPr="00444BBF" w:rsidRDefault="0050641E" w:rsidP="00450B29">
      <w:pPr>
        <w:pStyle w:val="20"/>
        <w:numPr>
          <w:ilvl w:val="1"/>
          <w:numId w:val="52"/>
        </w:numPr>
        <w:tabs>
          <w:tab w:val="left" w:pos="709"/>
          <w:tab w:val="left" w:pos="993"/>
        </w:tabs>
        <w:suppressAutoHyphens/>
        <w:spacing w:line="276" w:lineRule="auto"/>
        <w:ind w:left="0" w:firstLine="567"/>
        <w:rPr>
          <w:sz w:val="22"/>
          <w:szCs w:val="22"/>
        </w:rPr>
      </w:pPr>
      <w:r w:rsidRPr="00444BBF">
        <w:rPr>
          <w:bCs/>
          <w:sz w:val="22"/>
          <w:szCs w:val="22"/>
        </w:rPr>
        <w:t>Приложение №</w:t>
      </w:r>
      <w:r w:rsidR="009A5DC8" w:rsidRPr="00444BBF">
        <w:rPr>
          <w:bCs/>
          <w:sz w:val="22"/>
          <w:szCs w:val="22"/>
        </w:rPr>
        <w:t xml:space="preserve"> </w:t>
      </w:r>
      <w:r w:rsidR="00DE7808" w:rsidRPr="00444BBF">
        <w:rPr>
          <w:bCs/>
          <w:sz w:val="22"/>
          <w:szCs w:val="22"/>
        </w:rPr>
        <w:t>9</w:t>
      </w:r>
      <w:r w:rsidRPr="00444BBF">
        <w:rPr>
          <w:bCs/>
          <w:sz w:val="22"/>
          <w:szCs w:val="22"/>
        </w:rPr>
        <w:t xml:space="preserve">. </w:t>
      </w:r>
      <w:r w:rsidR="00F037DE" w:rsidRPr="00444BBF">
        <w:rPr>
          <w:bCs/>
          <w:sz w:val="22"/>
          <w:szCs w:val="22"/>
        </w:rPr>
        <w:t>«Сводный Акт первичного учета показани</w:t>
      </w:r>
      <w:r w:rsidR="00230E68" w:rsidRPr="00444BBF">
        <w:rPr>
          <w:bCs/>
          <w:sz w:val="22"/>
          <w:szCs w:val="22"/>
        </w:rPr>
        <w:t>й</w:t>
      </w:r>
      <w:r w:rsidR="00F037DE" w:rsidRPr="00444BBF">
        <w:rPr>
          <w:bCs/>
          <w:sz w:val="22"/>
          <w:szCs w:val="22"/>
        </w:rPr>
        <w:t xml:space="preserve"> средств измерени</w:t>
      </w:r>
      <w:r w:rsidR="00230E68" w:rsidRPr="00444BBF">
        <w:rPr>
          <w:bCs/>
          <w:sz w:val="22"/>
          <w:szCs w:val="22"/>
        </w:rPr>
        <w:t>я</w:t>
      </w:r>
      <w:r w:rsidR="00F037DE" w:rsidRPr="00444BBF">
        <w:rPr>
          <w:bCs/>
          <w:sz w:val="22"/>
          <w:szCs w:val="22"/>
        </w:rPr>
        <w:t xml:space="preserve"> электроэнергии (мощности) по точкам приема» (форма).</w:t>
      </w:r>
    </w:p>
    <w:p w:rsidR="00F037DE" w:rsidRPr="00444BBF" w:rsidRDefault="00F037DE" w:rsidP="00450B29">
      <w:pPr>
        <w:pStyle w:val="20"/>
        <w:numPr>
          <w:ilvl w:val="1"/>
          <w:numId w:val="52"/>
        </w:numPr>
        <w:tabs>
          <w:tab w:val="left" w:pos="709"/>
          <w:tab w:val="left" w:pos="993"/>
        </w:tabs>
        <w:suppressAutoHyphens/>
        <w:spacing w:line="276" w:lineRule="auto"/>
        <w:ind w:left="0" w:firstLine="567"/>
        <w:rPr>
          <w:sz w:val="22"/>
          <w:szCs w:val="22"/>
        </w:rPr>
      </w:pPr>
      <w:r w:rsidRPr="00444BBF">
        <w:rPr>
          <w:bCs/>
          <w:sz w:val="22"/>
          <w:szCs w:val="22"/>
        </w:rPr>
        <w:t>Приложение № 10. «</w:t>
      </w:r>
      <w:r w:rsidRPr="00444BBF">
        <w:rPr>
          <w:bCs/>
          <w:iCs/>
          <w:sz w:val="22"/>
          <w:szCs w:val="22"/>
        </w:rPr>
        <w:t>Сводный Акт первичного учета показани</w:t>
      </w:r>
      <w:r w:rsidR="00230E68" w:rsidRPr="00444BBF">
        <w:rPr>
          <w:bCs/>
          <w:iCs/>
          <w:sz w:val="22"/>
          <w:szCs w:val="22"/>
        </w:rPr>
        <w:t>й</w:t>
      </w:r>
      <w:r w:rsidRPr="00444BBF">
        <w:rPr>
          <w:bCs/>
          <w:iCs/>
          <w:sz w:val="22"/>
          <w:szCs w:val="22"/>
        </w:rPr>
        <w:t xml:space="preserve"> средств измерени</w:t>
      </w:r>
      <w:r w:rsidR="00230E68" w:rsidRPr="00444BBF">
        <w:rPr>
          <w:bCs/>
          <w:iCs/>
          <w:sz w:val="22"/>
          <w:szCs w:val="22"/>
        </w:rPr>
        <w:t>я</w:t>
      </w:r>
      <w:r w:rsidRPr="00444BBF">
        <w:rPr>
          <w:bCs/>
          <w:iCs/>
          <w:sz w:val="22"/>
          <w:szCs w:val="22"/>
        </w:rPr>
        <w:t xml:space="preserve"> электроэнергии (мощности) по точкам отпуска</w:t>
      </w:r>
      <w:r w:rsidRPr="00444BBF">
        <w:rPr>
          <w:bCs/>
          <w:sz w:val="22"/>
          <w:szCs w:val="22"/>
        </w:rPr>
        <w:t>» (форма).</w:t>
      </w:r>
    </w:p>
    <w:p w:rsidR="00DE7808" w:rsidRPr="00444BBF" w:rsidRDefault="0050641E" w:rsidP="00450B29">
      <w:pPr>
        <w:pStyle w:val="20"/>
        <w:numPr>
          <w:ilvl w:val="1"/>
          <w:numId w:val="52"/>
        </w:numPr>
        <w:tabs>
          <w:tab w:val="left" w:pos="709"/>
          <w:tab w:val="left" w:pos="993"/>
        </w:tabs>
        <w:suppressAutoHyphens/>
        <w:spacing w:line="276" w:lineRule="auto"/>
        <w:ind w:left="0" w:firstLine="567"/>
        <w:rPr>
          <w:sz w:val="22"/>
          <w:szCs w:val="22"/>
        </w:rPr>
      </w:pPr>
      <w:r w:rsidRPr="00444BBF">
        <w:rPr>
          <w:bCs/>
          <w:sz w:val="22"/>
          <w:szCs w:val="22"/>
        </w:rPr>
        <w:t xml:space="preserve">Приложение № </w:t>
      </w:r>
      <w:r w:rsidR="00F037DE" w:rsidRPr="00444BBF">
        <w:rPr>
          <w:bCs/>
          <w:sz w:val="22"/>
          <w:szCs w:val="22"/>
        </w:rPr>
        <w:t>11</w:t>
      </w:r>
      <w:r w:rsidRPr="00444BBF">
        <w:rPr>
          <w:bCs/>
          <w:sz w:val="22"/>
          <w:szCs w:val="22"/>
        </w:rPr>
        <w:t>.</w:t>
      </w:r>
      <w:r w:rsidRPr="00444BBF">
        <w:rPr>
          <w:sz w:val="22"/>
          <w:szCs w:val="22"/>
        </w:rPr>
        <w:t xml:space="preserve"> «</w:t>
      </w:r>
      <w:r w:rsidRPr="00444BBF">
        <w:rPr>
          <w:spacing w:val="-3"/>
          <w:sz w:val="22"/>
          <w:szCs w:val="22"/>
        </w:rPr>
        <w:t>Акт об оказании услуг» (форма)</w:t>
      </w:r>
      <w:r w:rsidR="009426F6" w:rsidRPr="00444BBF">
        <w:rPr>
          <w:spacing w:val="-3"/>
          <w:sz w:val="22"/>
          <w:szCs w:val="22"/>
        </w:rPr>
        <w:t>.</w:t>
      </w:r>
    </w:p>
    <w:p w:rsidR="00DE7808" w:rsidRPr="00444BBF" w:rsidRDefault="00DE7808" w:rsidP="00450B29">
      <w:pPr>
        <w:pStyle w:val="20"/>
        <w:numPr>
          <w:ilvl w:val="1"/>
          <w:numId w:val="52"/>
        </w:numPr>
        <w:tabs>
          <w:tab w:val="left" w:pos="709"/>
          <w:tab w:val="left" w:pos="993"/>
        </w:tabs>
        <w:suppressAutoHyphens/>
        <w:spacing w:line="276" w:lineRule="auto"/>
        <w:ind w:left="0" w:firstLine="567"/>
        <w:rPr>
          <w:bCs/>
          <w:sz w:val="22"/>
          <w:szCs w:val="22"/>
        </w:rPr>
      </w:pPr>
      <w:r w:rsidRPr="00444BBF">
        <w:rPr>
          <w:bCs/>
          <w:sz w:val="22"/>
          <w:szCs w:val="22"/>
        </w:rPr>
        <w:t xml:space="preserve">Приложение № </w:t>
      </w:r>
      <w:r w:rsidR="00F037DE" w:rsidRPr="00444BBF">
        <w:rPr>
          <w:bCs/>
          <w:sz w:val="22"/>
          <w:szCs w:val="22"/>
        </w:rPr>
        <w:t>12</w:t>
      </w:r>
      <w:r w:rsidRPr="00444BBF">
        <w:rPr>
          <w:bCs/>
          <w:sz w:val="22"/>
          <w:szCs w:val="22"/>
        </w:rPr>
        <w:t>. «Расчет технологического расхода (потерь) в сетях Исполнителя» (форма).</w:t>
      </w:r>
    </w:p>
    <w:p w:rsidR="00C71206" w:rsidRPr="00444BBF" w:rsidRDefault="00C71206" w:rsidP="00450B29">
      <w:pPr>
        <w:pStyle w:val="20"/>
        <w:numPr>
          <w:ilvl w:val="1"/>
          <w:numId w:val="52"/>
        </w:numPr>
        <w:tabs>
          <w:tab w:val="left" w:pos="709"/>
          <w:tab w:val="left" w:pos="993"/>
        </w:tabs>
        <w:suppressAutoHyphens/>
        <w:spacing w:line="276" w:lineRule="auto"/>
        <w:ind w:left="0" w:firstLine="567"/>
        <w:rPr>
          <w:sz w:val="22"/>
          <w:szCs w:val="22"/>
        </w:rPr>
      </w:pPr>
      <w:r w:rsidRPr="00444BBF">
        <w:rPr>
          <w:bCs/>
          <w:sz w:val="22"/>
          <w:szCs w:val="22"/>
        </w:rPr>
        <w:t xml:space="preserve">Приложение № </w:t>
      </w:r>
      <w:r w:rsidR="00F037DE" w:rsidRPr="00444BBF">
        <w:rPr>
          <w:bCs/>
          <w:sz w:val="22"/>
          <w:szCs w:val="22"/>
        </w:rPr>
        <w:t>13</w:t>
      </w:r>
      <w:r w:rsidRPr="00444BBF">
        <w:rPr>
          <w:bCs/>
          <w:sz w:val="22"/>
          <w:szCs w:val="22"/>
        </w:rPr>
        <w:t>.</w:t>
      </w:r>
      <w:r w:rsidRPr="00444BBF">
        <w:rPr>
          <w:sz w:val="22"/>
          <w:szCs w:val="22"/>
        </w:rPr>
        <w:t xml:space="preserve"> «Перечень объектов межсетевой координации» (форма).</w:t>
      </w:r>
    </w:p>
    <w:p w:rsidR="008E13C5" w:rsidRPr="00444BBF" w:rsidRDefault="009426F6" w:rsidP="00450B29">
      <w:pPr>
        <w:pStyle w:val="20"/>
        <w:numPr>
          <w:ilvl w:val="0"/>
          <w:numId w:val="52"/>
        </w:numPr>
        <w:tabs>
          <w:tab w:val="left" w:pos="993"/>
        </w:tabs>
        <w:suppressAutoHyphens/>
        <w:spacing w:line="276" w:lineRule="auto"/>
        <w:ind w:left="0" w:firstLine="567"/>
        <w:jc w:val="center"/>
        <w:rPr>
          <w:b/>
          <w:sz w:val="22"/>
          <w:szCs w:val="22"/>
        </w:rPr>
      </w:pPr>
      <w:r w:rsidRPr="00444BBF">
        <w:rPr>
          <w:b/>
          <w:bCs/>
          <w:sz w:val="22"/>
          <w:szCs w:val="22"/>
        </w:rPr>
        <w:t>А</w:t>
      </w:r>
      <w:r w:rsidR="0024516D" w:rsidRPr="00444BBF">
        <w:rPr>
          <w:b/>
          <w:bCs/>
          <w:sz w:val="22"/>
          <w:szCs w:val="22"/>
        </w:rPr>
        <w:t>ДРЕСА И РЕКВИЗИТЫ СТОРОН</w:t>
      </w:r>
      <w:r w:rsidRPr="00444BBF">
        <w:rPr>
          <w:b/>
          <w:sz w:val="22"/>
          <w:szCs w:val="22"/>
        </w:rPr>
        <w:t>:</w:t>
      </w:r>
    </w:p>
    <w:p w:rsidR="00E61028" w:rsidRPr="00444BBF" w:rsidRDefault="009426F6" w:rsidP="009A5DC8">
      <w:pPr>
        <w:pStyle w:val="20"/>
        <w:tabs>
          <w:tab w:val="left" w:pos="1418"/>
        </w:tabs>
        <w:suppressAutoHyphens/>
        <w:spacing w:line="276" w:lineRule="auto"/>
        <w:ind w:left="0" w:firstLine="0"/>
        <w:rPr>
          <w:b/>
          <w:sz w:val="22"/>
          <w:szCs w:val="22"/>
        </w:rPr>
      </w:pPr>
      <w:r w:rsidRPr="00444BBF">
        <w:rPr>
          <w:b/>
          <w:sz w:val="22"/>
          <w:szCs w:val="22"/>
        </w:rPr>
        <w:tab/>
      </w:r>
      <w:r w:rsidR="00AF0CBB" w:rsidRPr="00444BBF">
        <w:rPr>
          <w:b/>
          <w:sz w:val="22"/>
          <w:szCs w:val="22"/>
        </w:rPr>
        <w:t>Заказчик</w:t>
      </w:r>
      <w:r w:rsidR="00AF0CBB" w:rsidRPr="00444BBF">
        <w:rPr>
          <w:b/>
          <w:sz w:val="22"/>
          <w:szCs w:val="22"/>
        </w:rPr>
        <w:tab/>
      </w:r>
      <w:r w:rsidR="00AF0CBB" w:rsidRPr="00444BBF">
        <w:rPr>
          <w:b/>
          <w:sz w:val="22"/>
          <w:szCs w:val="22"/>
        </w:rPr>
        <w:tab/>
      </w:r>
      <w:r w:rsidR="00AF0CBB" w:rsidRPr="00444BBF">
        <w:rPr>
          <w:b/>
          <w:sz w:val="22"/>
          <w:szCs w:val="22"/>
        </w:rPr>
        <w:tab/>
      </w:r>
      <w:r w:rsidR="00AF0CBB" w:rsidRPr="00444BBF">
        <w:rPr>
          <w:b/>
          <w:sz w:val="22"/>
          <w:szCs w:val="22"/>
        </w:rPr>
        <w:tab/>
      </w:r>
      <w:r w:rsidR="00AF0CBB" w:rsidRPr="00444BBF">
        <w:rPr>
          <w:b/>
          <w:sz w:val="22"/>
          <w:szCs w:val="22"/>
        </w:rPr>
        <w:tab/>
      </w:r>
      <w:r w:rsidR="00AF0CBB" w:rsidRPr="00444BBF">
        <w:rPr>
          <w:b/>
          <w:sz w:val="22"/>
          <w:szCs w:val="22"/>
        </w:rPr>
        <w:tab/>
      </w:r>
      <w:r w:rsidRPr="00444BBF">
        <w:rPr>
          <w:b/>
          <w:sz w:val="22"/>
          <w:szCs w:val="22"/>
        </w:rPr>
        <w:t>Исполнитель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817676" w:rsidRPr="00444BBF" w:rsidTr="00E90F02">
        <w:trPr>
          <w:trHeight w:val="1663"/>
        </w:trPr>
        <w:tc>
          <w:tcPr>
            <w:tcW w:w="4890" w:type="dxa"/>
          </w:tcPr>
          <w:p w:rsidR="009426F6" w:rsidRPr="00444BBF" w:rsidRDefault="00166314" w:rsidP="0045162A">
            <w:pPr>
              <w:suppressAutoHyphens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44BBF">
              <w:rPr>
                <w:b/>
                <w:bCs/>
                <w:sz w:val="22"/>
                <w:szCs w:val="22"/>
              </w:rPr>
              <w:t>П</w:t>
            </w:r>
            <w:r w:rsidR="009426F6" w:rsidRPr="00444BBF">
              <w:rPr>
                <w:b/>
                <w:bCs/>
                <w:sz w:val="22"/>
                <w:szCs w:val="22"/>
              </w:rPr>
              <w:t>АО «</w:t>
            </w:r>
            <w:proofErr w:type="spellStart"/>
            <w:r w:rsidR="00836A25" w:rsidRPr="00444BBF">
              <w:rPr>
                <w:b/>
                <w:bCs/>
                <w:sz w:val="22"/>
                <w:szCs w:val="22"/>
              </w:rPr>
              <w:t>Россети</w:t>
            </w:r>
            <w:proofErr w:type="spellEnd"/>
            <w:r w:rsidR="00836A25" w:rsidRPr="00444BBF">
              <w:rPr>
                <w:b/>
                <w:bCs/>
                <w:sz w:val="22"/>
                <w:szCs w:val="22"/>
              </w:rPr>
              <w:t xml:space="preserve"> </w:t>
            </w:r>
            <w:r w:rsidR="009426F6" w:rsidRPr="00444BBF">
              <w:rPr>
                <w:b/>
                <w:bCs/>
                <w:sz w:val="22"/>
                <w:szCs w:val="22"/>
              </w:rPr>
              <w:t>Ленэнерго»</w:t>
            </w:r>
          </w:p>
          <w:p w:rsidR="00416BF3" w:rsidRPr="00444BBF" w:rsidRDefault="009426F6" w:rsidP="00D919C4">
            <w:pPr>
              <w:pStyle w:val="21"/>
              <w:suppressAutoHyphens/>
              <w:spacing w:line="276" w:lineRule="auto"/>
              <w:jc w:val="left"/>
              <w:rPr>
                <w:szCs w:val="22"/>
              </w:rPr>
            </w:pPr>
            <w:r w:rsidRPr="00444BBF">
              <w:rPr>
                <w:bCs/>
                <w:szCs w:val="22"/>
              </w:rPr>
              <w:t>А</w:t>
            </w:r>
            <w:r w:rsidRPr="00444BBF">
              <w:rPr>
                <w:szCs w:val="22"/>
              </w:rPr>
              <w:t xml:space="preserve">дрес: </w:t>
            </w:r>
            <w:r w:rsidR="00D919C4" w:rsidRPr="00444BBF">
              <w:rPr>
                <w:szCs w:val="22"/>
              </w:rPr>
              <w:t xml:space="preserve">197227, Санкт-Петербург, </w:t>
            </w:r>
            <w:r w:rsidR="00D919C4" w:rsidRPr="00444BBF">
              <w:rPr>
                <w:szCs w:val="22"/>
              </w:rPr>
              <w:br/>
            </w:r>
            <w:proofErr w:type="spellStart"/>
            <w:r w:rsidR="00D919C4" w:rsidRPr="00444BBF">
              <w:rPr>
                <w:szCs w:val="22"/>
              </w:rPr>
              <w:t>вн</w:t>
            </w:r>
            <w:proofErr w:type="spellEnd"/>
            <w:r w:rsidR="00D919C4" w:rsidRPr="00444BBF">
              <w:rPr>
                <w:szCs w:val="22"/>
              </w:rPr>
              <w:t xml:space="preserve">. тер. г. муниципальный округ Озеро Долгое, </w:t>
            </w:r>
            <w:r w:rsidR="00D919C4" w:rsidRPr="00444BBF">
              <w:rPr>
                <w:szCs w:val="22"/>
              </w:rPr>
              <w:br/>
              <w:t xml:space="preserve">ул. </w:t>
            </w:r>
            <w:proofErr w:type="spellStart"/>
            <w:r w:rsidR="00D919C4" w:rsidRPr="00444BBF">
              <w:rPr>
                <w:szCs w:val="22"/>
              </w:rPr>
              <w:t>Гаккелевская</w:t>
            </w:r>
            <w:proofErr w:type="spellEnd"/>
            <w:r w:rsidR="00D919C4" w:rsidRPr="00444BBF">
              <w:rPr>
                <w:szCs w:val="22"/>
              </w:rPr>
              <w:t>, д. 21, литера А</w:t>
            </w:r>
          </w:p>
          <w:p w:rsidR="00EB3C4F" w:rsidRPr="00444BBF" w:rsidRDefault="00EB3C4F" w:rsidP="0045162A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 xml:space="preserve">ИНН </w:t>
            </w:r>
            <w:proofErr w:type="gramStart"/>
            <w:r w:rsidRPr="00444BBF">
              <w:rPr>
                <w:sz w:val="22"/>
                <w:szCs w:val="22"/>
              </w:rPr>
              <w:t>7803002209  КПП</w:t>
            </w:r>
            <w:proofErr w:type="gramEnd"/>
            <w:r w:rsidRPr="00444BBF">
              <w:rPr>
                <w:sz w:val="22"/>
                <w:szCs w:val="22"/>
              </w:rPr>
              <w:t xml:space="preserve"> </w:t>
            </w:r>
            <w:r w:rsidR="00D919C4" w:rsidRPr="00444BBF">
              <w:rPr>
                <w:sz w:val="22"/>
                <w:szCs w:val="22"/>
              </w:rPr>
              <w:t>997650001</w:t>
            </w:r>
          </w:p>
          <w:p w:rsidR="00F4151E" w:rsidRPr="00444BBF" w:rsidRDefault="00F4151E" w:rsidP="0045162A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>Р/</w:t>
            </w:r>
            <w:proofErr w:type="spellStart"/>
            <w:r w:rsidRPr="00444BBF">
              <w:rPr>
                <w:sz w:val="22"/>
                <w:szCs w:val="22"/>
              </w:rPr>
              <w:t>сч</w:t>
            </w:r>
            <w:proofErr w:type="spellEnd"/>
            <w:r w:rsidRPr="00444BBF">
              <w:rPr>
                <w:sz w:val="22"/>
                <w:szCs w:val="22"/>
              </w:rPr>
              <w:t>. 40702810855000164957</w:t>
            </w:r>
          </w:p>
          <w:p w:rsidR="00F4151E" w:rsidRPr="00444BBF" w:rsidRDefault="00F4151E" w:rsidP="0045162A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 xml:space="preserve">в Северо-Западном банке </w:t>
            </w:r>
            <w:r w:rsidR="00FC6A30" w:rsidRPr="00444BBF">
              <w:rPr>
                <w:sz w:val="22"/>
                <w:szCs w:val="22"/>
              </w:rPr>
              <w:t xml:space="preserve">ПАО </w:t>
            </w:r>
            <w:r w:rsidRPr="00444BBF">
              <w:rPr>
                <w:sz w:val="22"/>
                <w:szCs w:val="22"/>
              </w:rPr>
              <w:t xml:space="preserve">Сбербанк </w:t>
            </w:r>
          </w:p>
          <w:p w:rsidR="00F4151E" w:rsidRPr="00444BBF" w:rsidRDefault="00F4151E" w:rsidP="0045162A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>Кор/</w:t>
            </w:r>
            <w:proofErr w:type="spellStart"/>
            <w:r w:rsidR="00BB5405" w:rsidRPr="00444BBF">
              <w:rPr>
                <w:sz w:val="22"/>
                <w:szCs w:val="22"/>
              </w:rPr>
              <w:t>сч</w:t>
            </w:r>
            <w:proofErr w:type="spellEnd"/>
            <w:r w:rsidR="00BB5405" w:rsidRPr="00444BBF">
              <w:rPr>
                <w:sz w:val="22"/>
                <w:szCs w:val="22"/>
              </w:rPr>
              <w:t xml:space="preserve">. </w:t>
            </w:r>
            <w:r w:rsidRPr="00444BBF">
              <w:rPr>
                <w:sz w:val="22"/>
                <w:szCs w:val="22"/>
              </w:rPr>
              <w:t>30101810500000000653</w:t>
            </w:r>
          </w:p>
          <w:p w:rsidR="00F4151E" w:rsidRPr="00444BBF" w:rsidRDefault="00F4151E" w:rsidP="0045162A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>БИК 044030653</w:t>
            </w:r>
          </w:p>
          <w:p w:rsidR="009426F6" w:rsidRPr="00444BBF" w:rsidRDefault="009426F6" w:rsidP="0045162A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>ОКПО 00107131, ОКВЭД</w:t>
            </w:r>
            <w:r w:rsidR="001E696A" w:rsidRPr="00444BBF">
              <w:rPr>
                <w:sz w:val="22"/>
                <w:szCs w:val="22"/>
              </w:rPr>
              <w:t xml:space="preserve"> 35.12</w:t>
            </w:r>
          </w:p>
          <w:p w:rsidR="009426F6" w:rsidRPr="00444BBF" w:rsidRDefault="009426F6" w:rsidP="0045162A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>Контактные тел.</w:t>
            </w:r>
            <w:r w:rsidR="00E61028" w:rsidRPr="00444BBF">
              <w:rPr>
                <w:sz w:val="22"/>
                <w:szCs w:val="22"/>
              </w:rPr>
              <w:t>:</w:t>
            </w:r>
            <w:r w:rsidR="00420DF5" w:rsidRPr="00444BBF">
              <w:rPr>
                <w:sz w:val="22"/>
                <w:szCs w:val="22"/>
              </w:rPr>
              <w:t xml:space="preserve"> </w:t>
            </w:r>
            <w:r w:rsidR="00522185" w:rsidRPr="00444BBF">
              <w:rPr>
                <w:sz w:val="22"/>
                <w:szCs w:val="22"/>
              </w:rPr>
              <w:t xml:space="preserve">8 </w:t>
            </w:r>
            <w:r w:rsidR="00E61028" w:rsidRPr="00444BBF">
              <w:rPr>
                <w:sz w:val="22"/>
                <w:szCs w:val="22"/>
              </w:rPr>
              <w:t>(812)</w:t>
            </w:r>
            <w:r w:rsidR="00450B29" w:rsidRPr="00444BBF">
              <w:rPr>
                <w:sz w:val="22"/>
                <w:szCs w:val="22"/>
              </w:rPr>
              <w:t xml:space="preserve"> </w:t>
            </w:r>
            <w:r w:rsidR="00522185" w:rsidRPr="00444BBF">
              <w:rPr>
                <w:sz w:val="22"/>
                <w:szCs w:val="22"/>
              </w:rPr>
              <w:t>595-86-</w:t>
            </w:r>
            <w:r w:rsidR="00D919C4" w:rsidRPr="00444BBF">
              <w:rPr>
                <w:sz w:val="22"/>
                <w:szCs w:val="22"/>
              </w:rPr>
              <w:t>13</w:t>
            </w:r>
          </w:p>
          <w:p w:rsidR="00E1543A" w:rsidRPr="00444BBF" w:rsidRDefault="009426F6" w:rsidP="00E1543A">
            <w:pPr>
              <w:pStyle w:val="33"/>
              <w:suppressAutoHyphens/>
              <w:spacing w:line="276" w:lineRule="auto"/>
              <w:rPr>
                <w:b w:val="0"/>
                <w:sz w:val="22"/>
                <w:szCs w:val="22"/>
              </w:rPr>
            </w:pPr>
            <w:r w:rsidRPr="00444BBF">
              <w:rPr>
                <w:b w:val="0"/>
                <w:sz w:val="22"/>
                <w:szCs w:val="22"/>
              </w:rPr>
              <w:t>E-</w:t>
            </w:r>
            <w:proofErr w:type="spellStart"/>
            <w:r w:rsidRPr="00444BBF">
              <w:rPr>
                <w:b w:val="0"/>
                <w:sz w:val="22"/>
                <w:szCs w:val="22"/>
              </w:rPr>
              <w:t>mail</w:t>
            </w:r>
            <w:proofErr w:type="spellEnd"/>
            <w:r w:rsidRPr="00444BBF">
              <w:rPr>
                <w:b w:val="0"/>
                <w:sz w:val="22"/>
                <w:szCs w:val="22"/>
              </w:rPr>
              <w:t xml:space="preserve">: </w:t>
            </w:r>
            <w:hyperlink r:id="rId9" w:history="1">
              <w:r w:rsidR="00E1543A" w:rsidRPr="00444BBF">
                <w:rPr>
                  <w:b w:val="0"/>
                  <w:sz w:val="22"/>
                  <w:szCs w:val="22"/>
                </w:rPr>
                <w:t>office@lenenergo.ru</w:t>
              </w:r>
            </w:hyperlink>
          </w:p>
          <w:p w:rsidR="00E1543A" w:rsidRPr="00444BBF" w:rsidRDefault="00E1543A" w:rsidP="00E1543A">
            <w:pPr>
              <w:pStyle w:val="33"/>
              <w:suppressAutoHyphens/>
              <w:spacing w:line="276" w:lineRule="auto"/>
              <w:rPr>
                <w:b w:val="0"/>
                <w:sz w:val="22"/>
                <w:szCs w:val="22"/>
                <w:lang w:val="en-US"/>
              </w:rPr>
            </w:pPr>
            <w:r w:rsidRPr="00444BBF">
              <w:rPr>
                <w:b w:val="0"/>
                <w:sz w:val="22"/>
                <w:szCs w:val="22"/>
                <w:lang w:val="en-US"/>
              </w:rPr>
              <w:t>________________________________________</w:t>
            </w:r>
          </w:p>
          <w:p w:rsidR="00E1543A" w:rsidRPr="00444BBF" w:rsidRDefault="00E1543A" w:rsidP="00E1543A">
            <w:pPr>
              <w:pStyle w:val="33"/>
              <w:suppressAutoHyphens/>
              <w:spacing w:line="276" w:lineRule="auto"/>
              <w:rPr>
                <w:b w:val="0"/>
                <w:sz w:val="22"/>
                <w:szCs w:val="22"/>
                <w:lang w:val="en-US"/>
              </w:rPr>
            </w:pPr>
            <w:r w:rsidRPr="00444BBF">
              <w:rPr>
                <w:b w:val="0"/>
                <w:sz w:val="22"/>
                <w:szCs w:val="22"/>
                <w:lang w:val="en-US"/>
              </w:rPr>
              <w:t xml:space="preserve"> ________________________________________</w:t>
            </w:r>
          </w:p>
          <w:p w:rsidR="00E1543A" w:rsidRPr="00444BBF" w:rsidRDefault="00E1543A" w:rsidP="00E1543A">
            <w:pPr>
              <w:pStyle w:val="33"/>
              <w:suppressAutoHyphens/>
              <w:spacing w:line="276" w:lineRule="auto"/>
              <w:rPr>
                <w:b w:val="0"/>
                <w:bCs/>
                <w:sz w:val="22"/>
                <w:szCs w:val="22"/>
                <w:lang w:val="en-US"/>
              </w:rPr>
            </w:pPr>
          </w:p>
          <w:p w:rsidR="00E1543A" w:rsidRPr="00444BBF" w:rsidRDefault="00E1543A" w:rsidP="00E1543A">
            <w:pPr>
              <w:suppressAutoHyphens/>
              <w:spacing w:line="276" w:lineRule="auto"/>
              <w:jc w:val="both"/>
              <w:rPr>
                <w:bCs/>
                <w:sz w:val="22"/>
                <w:szCs w:val="22"/>
                <w:lang w:val="en-US"/>
              </w:rPr>
            </w:pPr>
            <w:r w:rsidRPr="00444BBF">
              <w:rPr>
                <w:bCs/>
                <w:sz w:val="22"/>
                <w:szCs w:val="22"/>
                <w:lang w:val="en-US"/>
              </w:rPr>
              <w:t>__________________ /__________________</w:t>
            </w:r>
          </w:p>
          <w:p w:rsidR="009426F6" w:rsidRPr="00444BBF" w:rsidRDefault="00E1543A" w:rsidP="00E1543A">
            <w:pPr>
              <w:suppressAutoHyphens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444BBF">
              <w:rPr>
                <w:bCs/>
                <w:sz w:val="22"/>
                <w:szCs w:val="22"/>
              </w:rPr>
              <w:t>м</w:t>
            </w:r>
            <w:r w:rsidRPr="00444BBF">
              <w:rPr>
                <w:bCs/>
                <w:sz w:val="22"/>
                <w:szCs w:val="22"/>
                <w:lang w:val="en-US"/>
              </w:rPr>
              <w:t>.</w:t>
            </w:r>
            <w:r w:rsidRPr="00444BBF">
              <w:rPr>
                <w:bCs/>
                <w:sz w:val="22"/>
                <w:szCs w:val="22"/>
              </w:rPr>
              <w:t>п</w:t>
            </w:r>
            <w:r w:rsidRPr="00444BBF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4819" w:type="dxa"/>
          </w:tcPr>
          <w:p w:rsidR="00A46A4E" w:rsidRPr="00444BBF" w:rsidRDefault="00836A25" w:rsidP="0045162A">
            <w:pPr>
              <w:pStyle w:val="a7"/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444BBF">
              <w:rPr>
                <w:b/>
                <w:bCs/>
                <w:sz w:val="22"/>
                <w:szCs w:val="22"/>
              </w:rPr>
              <w:t>_____________________________</w:t>
            </w:r>
          </w:p>
          <w:p w:rsidR="00E61028" w:rsidRPr="00444BBF" w:rsidRDefault="009426F6" w:rsidP="00836A25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>Адрес:</w:t>
            </w:r>
            <w:r w:rsidR="009932C3" w:rsidRPr="00444BBF">
              <w:rPr>
                <w:sz w:val="22"/>
                <w:szCs w:val="22"/>
              </w:rPr>
              <w:t xml:space="preserve"> </w:t>
            </w:r>
          </w:p>
          <w:p w:rsidR="00836A25" w:rsidRPr="00444BBF" w:rsidRDefault="00836A25" w:rsidP="00836A25">
            <w:pPr>
              <w:pStyle w:val="a7"/>
              <w:spacing w:line="276" w:lineRule="auto"/>
              <w:rPr>
                <w:sz w:val="22"/>
                <w:szCs w:val="22"/>
              </w:rPr>
            </w:pPr>
          </w:p>
          <w:p w:rsidR="00E61028" w:rsidRPr="00444BBF" w:rsidRDefault="00E61028" w:rsidP="0045162A">
            <w:pPr>
              <w:pStyle w:val="a7"/>
              <w:spacing w:line="276" w:lineRule="auto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 xml:space="preserve">ИНН </w:t>
            </w:r>
            <w:r w:rsidR="00836A25" w:rsidRPr="00444BBF">
              <w:rPr>
                <w:sz w:val="22"/>
                <w:szCs w:val="22"/>
              </w:rPr>
              <w:t>__________</w:t>
            </w:r>
            <w:proofErr w:type="gramStart"/>
            <w:r w:rsidR="00836A25" w:rsidRPr="00444BBF">
              <w:rPr>
                <w:sz w:val="22"/>
                <w:szCs w:val="22"/>
              </w:rPr>
              <w:t>_</w:t>
            </w:r>
            <w:r w:rsidRPr="00444BBF">
              <w:rPr>
                <w:sz w:val="22"/>
                <w:szCs w:val="22"/>
              </w:rPr>
              <w:t xml:space="preserve">  КПП</w:t>
            </w:r>
            <w:proofErr w:type="gramEnd"/>
            <w:r w:rsidRPr="00444BBF">
              <w:rPr>
                <w:sz w:val="22"/>
                <w:szCs w:val="22"/>
              </w:rPr>
              <w:t xml:space="preserve"> </w:t>
            </w:r>
            <w:r w:rsidR="00836A25" w:rsidRPr="00444BBF">
              <w:rPr>
                <w:sz w:val="22"/>
                <w:szCs w:val="22"/>
              </w:rPr>
              <w:t>_____________</w:t>
            </w:r>
          </w:p>
          <w:p w:rsidR="00007456" w:rsidRPr="00444BBF" w:rsidRDefault="00007456" w:rsidP="00007456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>Р/</w:t>
            </w:r>
            <w:proofErr w:type="spellStart"/>
            <w:r w:rsidRPr="00444BBF">
              <w:rPr>
                <w:sz w:val="22"/>
                <w:szCs w:val="22"/>
              </w:rPr>
              <w:t>сч</w:t>
            </w:r>
            <w:proofErr w:type="spellEnd"/>
            <w:r w:rsidRPr="00444BBF">
              <w:rPr>
                <w:sz w:val="22"/>
                <w:szCs w:val="22"/>
              </w:rPr>
              <w:t xml:space="preserve">. № </w:t>
            </w:r>
            <w:r w:rsidR="00836A25" w:rsidRPr="00444BBF">
              <w:rPr>
                <w:sz w:val="22"/>
                <w:szCs w:val="22"/>
              </w:rPr>
              <w:t>___________________________</w:t>
            </w:r>
          </w:p>
          <w:p w:rsidR="00007456" w:rsidRPr="00444BBF" w:rsidRDefault="00836A25" w:rsidP="00007456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>__________________________________</w:t>
            </w:r>
          </w:p>
          <w:p w:rsidR="00007456" w:rsidRPr="00444BBF" w:rsidRDefault="00007456" w:rsidP="00007456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>К/</w:t>
            </w:r>
            <w:proofErr w:type="spellStart"/>
            <w:r w:rsidRPr="00444BBF">
              <w:rPr>
                <w:sz w:val="22"/>
                <w:szCs w:val="22"/>
              </w:rPr>
              <w:t>сч</w:t>
            </w:r>
            <w:proofErr w:type="spellEnd"/>
            <w:r w:rsidRPr="00444BBF">
              <w:rPr>
                <w:sz w:val="22"/>
                <w:szCs w:val="22"/>
              </w:rPr>
              <w:t xml:space="preserve">. </w:t>
            </w:r>
            <w:r w:rsidR="00836A25" w:rsidRPr="00444BBF">
              <w:rPr>
                <w:sz w:val="22"/>
                <w:szCs w:val="22"/>
              </w:rPr>
              <w:t>_________________________</w:t>
            </w:r>
          </w:p>
          <w:p w:rsidR="00007456" w:rsidRPr="00444BBF" w:rsidRDefault="00007456" w:rsidP="0045162A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 xml:space="preserve">БИК </w:t>
            </w:r>
            <w:r w:rsidR="00836A25" w:rsidRPr="00444BBF">
              <w:rPr>
                <w:sz w:val="22"/>
                <w:szCs w:val="22"/>
              </w:rPr>
              <w:t>___________</w:t>
            </w:r>
          </w:p>
          <w:p w:rsidR="009426F6" w:rsidRPr="00444BBF" w:rsidRDefault="009426F6" w:rsidP="0045162A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>ОКПО</w:t>
            </w:r>
            <w:r w:rsidR="002A543D" w:rsidRPr="00444BBF">
              <w:rPr>
                <w:sz w:val="22"/>
                <w:szCs w:val="22"/>
              </w:rPr>
              <w:t xml:space="preserve"> </w:t>
            </w:r>
            <w:r w:rsidR="00836A25" w:rsidRPr="00444BBF">
              <w:rPr>
                <w:sz w:val="22"/>
                <w:szCs w:val="22"/>
              </w:rPr>
              <w:t>___________</w:t>
            </w:r>
            <w:r w:rsidR="00E61028" w:rsidRPr="00444BBF">
              <w:rPr>
                <w:sz w:val="22"/>
                <w:szCs w:val="22"/>
              </w:rPr>
              <w:t xml:space="preserve">, ОКВЭД </w:t>
            </w:r>
            <w:r w:rsidR="00836A25" w:rsidRPr="00444BBF">
              <w:rPr>
                <w:sz w:val="22"/>
                <w:szCs w:val="22"/>
              </w:rPr>
              <w:t>________</w:t>
            </w:r>
          </w:p>
          <w:p w:rsidR="00420DF5" w:rsidRPr="00444BBF" w:rsidRDefault="009426F6" w:rsidP="0045162A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 xml:space="preserve">Контактные </w:t>
            </w:r>
            <w:r w:rsidR="00420DF5" w:rsidRPr="00444BBF">
              <w:rPr>
                <w:sz w:val="22"/>
                <w:szCs w:val="22"/>
              </w:rPr>
              <w:t>тел</w:t>
            </w:r>
            <w:r w:rsidR="003A3B69" w:rsidRPr="00444BBF">
              <w:rPr>
                <w:sz w:val="22"/>
                <w:szCs w:val="22"/>
              </w:rPr>
              <w:t>.</w:t>
            </w:r>
            <w:r w:rsidR="003D4280" w:rsidRPr="00444BBF">
              <w:rPr>
                <w:sz w:val="22"/>
                <w:szCs w:val="22"/>
              </w:rPr>
              <w:t>:</w:t>
            </w:r>
            <w:r w:rsidR="00420DF5" w:rsidRPr="00444BBF">
              <w:rPr>
                <w:sz w:val="22"/>
                <w:szCs w:val="22"/>
              </w:rPr>
              <w:t xml:space="preserve"> </w:t>
            </w:r>
            <w:r w:rsidR="00836A25" w:rsidRPr="00444BBF">
              <w:rPr>
                <w:sz w:val="22"/>
                <w:szCs w:val="22"/>
              </w:rPr>
              <w:t>__________________</w:t>
            </w:r>
          </w:p>
          <w:p w:rsidR="00E1543A" w:rsidRPr="00444BBF" w:rsidRDefault="009426F6" w:rsidP="00E1543A">
            <w:pPr>
              <w:spacing w:line="276" w:lineRule="auto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  <w:lang w:val="en-US"/>
              </w:rPr>
              <w:t>E</w:t>
            </w:r>
            <w:r w:rsidRPr="00444BBF">
              <w:rPr>
                <w:sz w:val="22"/>
                <w:szCs w:val="22"/>
              </w:rPr>
              <w:t>-</w:t>
            </w:r>
            <w:r w:rsidRPr="00444BBF">
              <w:rPr>
                <w:sz w:val="22"/>
                <w:szCs w:val="22"/>
                <w:lang w:val="en-US"/>
              </w:rPr>
              <w:t>mail</w:t>
            </w:r>
            <w:r w:rsidRPr="00444BBF">
              <w:rPr>
                <w:sz w:val="22"/>
                <w:szCs w:val="22"/>
              </w:rPr>
              <w:t>:</w:t>
            </w:r>
            <w:r w:rsidR="00AF0CBB" w:rsidRPr="00444BBF">
              <w:rPr>
                <w:sz w:val="22"/>
                <w:szCs w:val="22"/>
              </w:rPr>
              <w:t xml:space="preserve"> </w:t>
            </w:r>
            <w:r w:rsidR="00836A25" w:rsidRPr="00444BBF">
              <w:rPr>
                <w:sz w:val="22"/>
                <w:szCs w:val="22"/>
              </w:rPr>
              <w:t>_______________________</w:t>
            </w:r>
            <w:r w:rsidR="00E1543A" w:rsidRPr="00444BBF">
              <w:rPr>
                <w:sz w:val="22"/>
                <w:szCs w:val="22"/>
              </w:rPr>
              <w:t>___________________</w:t>
            </w:r>
          </w:p>
          <w:p w:rsidR="00E1543A" w:rsidRPr="00444BBF" w:rsidRDefault="00E1543A" w:rsidP="00E1543A">
            <w:pPr>
              <w:spacing w:line="276" w:lineRule="auto"/>
              <w:rPr>
                <w:sz w:val="22"/>
                <w:szCs w:val="22"/>
              </w:rPr>
            </w:pPr>
            <w:r w:rsidRPr="00444BBF">
              <w:rPr>
                <w:sz w:val="22"/>
                <w:szCs w:val="22"/>
              </w:rPr>
              <w:t>_____________________________________</w:t>
            </w:r>
          </w:p>
          <w:p w:rsidR="00E1543A" w:rsidRPr="00444BBF" w:rsidRDefault="00E1543A" w:rsidP="00E1543A">
            <w:pPr>
              <w:spacing w:line="276" w:lineRule="auto"/>
              <w:rPr>
                <w:sz w:val="22"/>
                <w:szCs w:val="22"/>
              </w:rPr>
            </w:pPr>
          </w:p>
          <w:p w:rsidR="00E1543A" w:rsidRPr="00444BBF" w:rsidRDefault="00E1543A" w:rsidP="00E1543A">
            <w:pPr>
              <w:suppressAutoHyphens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444BBF">
              <w:rPr>
                <w:bCs/>
                <w:sz w:val="22"/>
                <w:szCs w:val="22"/>
              </w:rPr>
              <w:t>________________ /</w:t>
            </w:r>
            <w:r w:rsidRPr="00444BBF">
              <w:rPr>
                <w:sz w:val="22"/>
                <w:szCs w:val="22"/>
              </w:rPr>
              <w:t xml:space="preserve"> </w:t>
            </w:r>
            <w:r w:rsidRPr="00444BBF">
              <w:rPr>
                <w:bCs/>
                <w:sz w:val="22"/>
                <w:szCs w:val="22"/>
              </w:rPr>
              <w:t>________________</w:t>
            </w:r>
            <w:r w:rsidRPr="00444BBF" w:rsidDel="003A3B69">
              <w:rPr>
                <w:bCs/>
                <w:sz w:val="22"/>
                <w:szCs w:val="22"/>
              </w:rPr>
              <w:t xml:space="preserve"> </w:t>
            </w:r>
          </w:p>
          <w:p w:rsidR="009426F6" w:rsidRPr="00444BBF" w:rsidRDefault="00E1543A" w:rsidP="00E1543A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444BBF">
              <w:rPr>
                <w:bCs/>
                <w:sz w:val="22"/>
                <w:szCs w:val="22"/>
              </w:rPr>
              <w:t>м.п</w:t>
            </w:r>
            <w:proofErr w:type="spellEnd"/>
            <w:r w:rsidRPr="00444BBF">
              <w:rPr>
                <w:bCs/>
                <w:sz w:val="22"/>
                <w:szCs w:val="22"/>
              </w:rPr>
              <w:t>.</w:t>
            </w:r>
          </w:p>
        </w:tc>
      </w:tr>
    </w:tbl>
    <w:p w:rsidR="009426F6" w:rsidRPr="00444BBF" w:rsidRDefault="009426F6" w:rsidP="0045162A">
      <w:pPr>
        <w:suppressAutoHyphens/>
        <w:spacing w:line="276" w:lineRule="auto"/>
        <w:jc w:val="both"/>
        <w:rPr>
          <w:iCs/>
          <w:color w:val="0070C0"/>
          <w:sz w:val="22"/>
          <w:szCs w:val="22"/>
        </w:rPr>
      </w:pPr>
    </w:p>
    <w:sectPr w:rsidR="009426F6" w:rsidRPr="00444BBF" w:rsidSect="00E1543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709" w:right="737" w:bottom="284" w:left="1418" w:header="510" w:footer="215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D0D227" w16cid:durableId="23C6AA0E"/>
  <w16cid:commentId w16cid:paraId="131AE5FB" w16cid:durableId="23C6AA0F"/>
  <w16cid:commentId w16cid:paraId="09F5906D" w16cid:durableId="23C6AA10"/>
  <w16cid:commentId w16cid:paraId="2CB24897" w16cid:durableId="23C6AA11"/>
  <w16cid:commentId w16cid:paraId="4E979C06" w16cid:durableId="23C6B66D"/>
  <w16cid:commentId w16cid:paraId="294983D9" w16cid:durableId="23C6B64C"/>
  <w16cid:commentId w16cid:paraId="0453E45E" w16cid:durableId="23C6AA12"/>
  <w16cid:commentId w16cid:paraId="216C9708" w16cid:durableId="23C6AA13"/>
  <w16cid:commentId w16cid:paraId="5DEAE02D" w16cid:durableId="23C6AA14"/>
  <w16cid:commentId w16cid:paraId="16A70920" w16cid:durableId="23C6AA15"/>
  <w16cid:commentId w16cid:paraId="2115BDE2" w16cid:durableId="23C6AA16"/>
  <w16cid:commentId w16cid:paraId="5A2255DA" w16cid:durableId="23C6AA17"/>
  <w16cid:commentId w16cid:paraId="7244625C" w16cid:durableId="23C6AA18"/>
  <w16cid:commentId w16cid:paraId="447E5F47" w16cid:durableId="23C6AA19"/>
  <w16cid:commentId w16cid:paraId="3F1A0A60" w16cid:durableId="23C6CF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5A" w:rsidRDefault="0081435A">
      <w:r>
        <w:separator/>
      </w:r>
    </w:p>
  </w:endnote>
  <w:endnote w:type="continuationSeparator" w:id="0">
    <w:p w:rsidR="0081435A" w:rsidRDefault="0081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80" w:rsidRDefault="003D42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3D4280" w:rsidRDefault="003D428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0696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D4280" w:rsidRPr="008E13C5" w:rsidRDefault="003D4280">
        <w:pPr>
          <w:pStyle w:val="a4"/>
          <w:jc w:val="right"/>
          <w:rPr>
            <w:sz w:val="22"/>
            <w:szCs w:val="22"/>
          </w:rPr>
        </w:pPr>
        <w:r w:rsidRPr="008E13C5">
          <w:rPr>
            <w:sz w:val="22"/>
            <w:szCs w:val="22"/>
          </w:rPr>
          <w:fldChar w:fldCharType="begin"/>
        </w:r>
        <w:r w:rsidRPr="008E13C5">
          <w:rPr>
            <w:sz w:val="22"/>
            <w:szCs w:val="22"/>
          </w:rPr>
          <w:instrText>PAGE   \* MERGEFORMAT</w:instrText>
        </w:r>
        <w:r w:rsidRPr="008E13C5">
          <w:rPr>
            <w:sz w:val="22"/>
            <w:szCs w:val="22"/>
          </w:rPr>
          <w:fldChar w:fldCharType="separate"/>
        </w:r>
        <w:r w:rsidR="00D1510B">
          <w:rPr>
            <w:noProof/>
            <w:sz w:val="22"/>
            <w:szCs w:val="22"/>
          </w:rPr>
          <w:t>9</w:t>
        </w:r>
        <w:r w:rsidRPr="008E13C5">
          <w:rPr>
            <w:sz w:val="22"/>
            <w:szCs w:val="22"/>
          </w:rPr>
          <w:fldChar w:fldCharType="end"/>
        </w:r>
      </w:p>
    </w:sdtContent>
  </w:sdt>
  <w:p w:rsidR="003D4280" w:rsidRDefault="003D428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188991"/>
      <w:docPartObj>
        <w:docPartGallery w:val="Page Numbers (Bottom of Page)"/>
        <w:docPartUnique/>
      </w:docPartObj>
    </w:sdtPr>
    <w:sdtEndPr/>
    <w:sdtContent>
      <w:p w:rsidR="003D4280" w:rsidRDefault="003D428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10B">
          <w:rPr>
            <w:noProof/>
          </w:rPr>
          <w:t>1</w:t>
        </w:r>
        <w:r>
          <w:fldChar w:fldCharType="end"/>
        </w:r>
      </w:p>
    </w:sdtContent>
  </w:sdt>
  <w:p w:rsidR="003D4280" w:rsidRDefault="003D4280" w:rsidP="00A441E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5A" w:rsidRDefault="0081435A">
      <w:r>
        <w:separator/>
      </w:r>
    </w:p>
  </w:footnote>
  <w:footnote w:type="continuationSeparator" w:id="0">
    <w:p w:rsidR="0081435A" w:rsidRDefault="0081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80" w:rsidRDefault="003D4280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4280" w:rsidRDefault="003D4280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80" w:rsidRDefault="003D4280" w:rsidP="00534789">
    <w:pPr>
      <w:pStyle w:val="ab"/>
      <w:ind w:right="36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pStyle w:val="3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40E4BB2"/>
    <w:multiLevelType w:val="hybridMultilevel"/>
    <w:tmpl w:val="66D6BE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DB5DB6"/>
    <w:multiLevelType w:val="hybridMultilevel"/>
    <w:tmpl w:val="9BCAFC6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41E48"/>
    <w:multiLevelType w:val="multilevel"/>
    <w:tmpl w:val="E22061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345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6C02FC"/>
    <w:multiLevelType w:val="multilevel"/>
    <w:tmpl w:val="92C87F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851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355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73719"/>
    <w:multiLevelType w:val="hybridMultilevel"/>
    <w:tmpl w:val="54CED692"/>
    <w:lvl w:ilvl="0" w:tplc="5948A2FC">
      <w:start w:val="1"/>
      <w:numFmt w:val="decimal"/>
      <w:lvlText w:val="%1."/>
      <w:lvlJc w:val="left"/>
      <w:pPr>
        <w:tabs>
          <w:tab w:val="num" w:pos="1635"/>
        </w:tabs>
        <w:ind w:left="1635" w:hanging="1035"/>
      </w:pPr>
      <w:rPr>
        <w:rFonts w:hint="default"/>
        <w:sz w:val="28"/>
      </w:rPr>
    </w:lvl>
    <w:lvl w:ilvl="1" w:tplc="0D889444">
      <w:numFmt w:val="none"/>
      <w:lvlText w:val=""/>
      <w:lvlJc w:val="left"/>
      <w:pPr>
        <w:tabs>
          <w:tab w:val="num" w:pos="360"/>
        </w:tabs>
      </w:pPr>
    </w:lvl>
    <w:lvl w:ilvl="2" w:tplc="8FA072D0">
      <w:numFmt w:val="none"/>
      <w:lvlText w:val=""/>
      <w:lvlJc w:val="left"/>
      <w:pPr>
        <w:tabs>
          <w:tab w:val="num" w:pos="360"/>
        </w:tabs>
      </w:pPr>
    </w:lvl>
    <w:lvl w:ilvl="3" w:tplc="0382F998">
      <w:numFmt w:val="none"/>
      <w:lvlText w:val=""/>
      <w:lvlJc w:val="left"/>
      <w:pPr>
        <w:tabs>
          <w:tab w:val="num" w:pos="360"/>
        </w:tabs>
      </w:pPr>
    </w:lvl>
    <w:lvl w:ilvl="4" w:tplc="F5E27726">
      <w:numFmt w:val="none"/>
      <w:lvlText w:val=""/>
      <w:lvlJc w:val="left"/>
      <w:pPr>
        <w:tabs>
          <w:tab w:val="num" w:pos="360"/>
        </w:tabs>
      </w:pPr>
    </w:lvl>
    <w:lvl w:ilvl="5" w:tplc="7854A8C0">
      <w:numFmt w:val="none"/>
      <w:lvlText w:val=""/>
      <w:lvlJc w:val="left"/>
      <w:pPr>
        <w:tabs>
          <w:tab w:val="num" w:pos="360"/>
        </w:tabs>
      </w:pPr>
    </w:lvl>
    <w:lvl w:ilvl="6" w:tplc="7A8E0280">
      <w:numFmt w:val="none"/>
      <w:lvlText w:val=""/>
      <w:lvlJc w:val="left"/>
      <w:pPr>
        <w:tabs>
          <w:tab w:val="num" w:pos="360"/>
        </w:tabs>
      </w:pPr>
    </w:lvl>
    <w:lvl w:ilvl="7" w:tplc="673E36D2">
      <w:numFmt w:val="none"/>
      <w:lvlText w:val=""/>
      <w:lvlJc w:val="left"/>
      <w:pPr>
        <w:tabs>
          <w:tab w:val="num" w:pos="360"/>
        </w:tabs>
      </w:pPr>
    </w:lvl>
    <w:lvl w:ilvl="8" w:tplc="7BB6529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3D14FD"/>
    <w:multiLevelType w:val="hybridMultilevel"/>
    <w:tmpl w:val="DCDEEE7C"/>
    <w:lvl w:ilvl="0" w:tplc="923A664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82329C"/>
    <w:multiLevelType w:val="multilevel"/>
    <w:tmpl w:val="876223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F71B6A"/>
    <w:multiLevelType w:val="multilevel"/>
    <w:tmpl w:val="E9F27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9FE596E"/>
    <w:multiLevelType w:val="hybridMultilevel"/>
    <w:tmpl w:val="6B8EAB96"/>
    <w:lvl w:ilvl="0" w:tplc="1960F134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E82EF420">
      <w:numFmt w:val="none"/>
      <w:lvlText w:val=""/>
      <w:lvlJc w:val="left"/>
      <w:pPr>
        <w:tabs>
          <w:tab w:val="num" w:pos="360"/>
        </w:tabs>
      </w:pPr>
    </w:lvl>
    <w:lvl w:ilvl="2" w:tplc="1EE8FD16">
      <w:numFmt w:val="none"/>
      <w:lvlText w:val=""/>
      <w:lvlJc w:val="left"/>
      <w:pPr>
        <w:tabs>
          <w:tab w:val="num" w:pos="360"/>
        </w:tabs>
      </w:pPr>
    </w:lvl>
    <w:lvl w:ilvl="3" w:tplc="E24E7D0A">
      <w:numFmt w:val="none"/>
      <w:lvlText w:val=""/>
      <w:lvlJc w:val="left"/>
      <w:pPr>
        <w:tabs>
          <w:tab w:val="num" w:pos="360"/>
        </w:tabs>
      </w:pPr>
    </w:lvl>
    <w:lvl w:ilvl="4" w:tplc="8FBA3C3A">
      <w:numFmt w:val="none"/>
      <w:lvlText w:val=""/>
      <w:lvlJc w:val="left"/>
      <w:pPr>
        <w:tabs>
          <w:tab w:val="num" w:pos="360"/>
        </w:tabs>
      </w:pPr>
    </w:lvl>
    <w:lvl w:ilvl="5" w:tplc="D088AC8C">
      <w:numFmt w:val="none"/>
      <w:lvlText w:val=""/>
      <w:lvlJc w:val="left"/>
      <w:pPr>
        <w:tabs>
          <w:tab w:val="num" w:pos="360"/>
        </w:tabs>
      </w:pPr>
    </w:lvl>
    <w:lvl w:ilvl="6" w:tplc="FFC82A04">
      <w:numFmt w:val="none"/>
      <w:lvlText w:val=""/>
      <w:lvlJc w:val="left"/>
      <w:pPr>
        <w:tabs>
          <w:tab w:val="num" w:pos="360"/>
        </w:tabs>
      </w:pPr>
    </w:lvl>
    <w:lvl w:ilvl="7" w:tplc="52D89450">
      <w:numFmt w:val="none"/>
      <w:lvlText w:val=""/>
      <w:lvlJc w:val="left"/>
      <w:pPr>
        <w:tabs>
          <w:tab w:val="num" w:pos="360"/>
        </w:tabs>
      </w:pPr>
    </w:lvl>
    <w:lvl w:ilvl="8" w:tplc="57E690C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A724D27"/>
    <w:multiLevelType w:val="multilevel"/>
    <w:tmpl w:val="06A43358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1D4C347F"/>
    <w:multiLevelType w:val="hybridMultilevel"/>
    <w:tmpl w:val="6B7E508A"/>
    <w:lvl w:ilvl="0" w:tplc="3A566FBC">
      <w:start w:val="1"/>
      <w:numFmt w:val="decimal"/>
      <w:lvlText w:val="%1.1.3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F855B62"/>
    <w:multiLevelType w:val="multilevel"/>
    <w:tmpl w:val="FF32CE8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" w15:restartNumberingAfterBreak="0">
    <w:nsid w:val="20B1501B"/>
    <w:multiLevelType w:val="multilevel"/>
    <w:tmpl w:val="6C0C771A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73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301"/>
        </w:tabs>
        <w:ind w:left="1301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271A422C"/>
    <w:multiLevelType w:val="multilevel"/>
    <w:tmpl w:val="9C5E66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F81372"/>
    <w:multiLevelType w:val="multilevel"/>
    <w:tmpl w:val="7D48CB7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9D4641E"/>
    <w:multiLevelType w:val="hybridMultilevel"/>
    <w:tmpl w:val="3B989E0E"/>
    <w:lvl w:ilvl="0" w:tplc="E0967404">
      <w:start w:val="5"/>
      <w:numFmt w:val="decimal"/>
      <w:lvlText w:val="%1.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E5B7C"/>
    <w:multiLevelType w:val="multilevel"/>
    <w:tmpl w:val="F5F2D62C"/>
    <w:lvl w:ilvl="0">
      <w:start w:val="9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eastAsia="Times New Roman" w:hint="default"/>
      </w:rPr>
    </w:lvl>
  </w:abstractNum>
  <w:abstractNum w:abstractNumId="18" w15:restartNumberingAfterBreak="0">
    <w:nsid w:val="2AFC3042"/>
    <w:multiLevelType w:val="multilevel"/>
    <w:tmpl w:val="349E02F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9" w15:restartNumberingAfterBreak="0">
    <w:nsid w:val="2B4B27C1"/>
    <w:multiLevelType w:val="hybridMultilevel"/>
    <w:tmpl w:val="A8D21460"/>
    <w:lvl w:ilvl="0" w:tplc="E800CC4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BFE6BE4"/>
    <w:multiLevelType w:val="hybridMultilevel"/>
    <w:tmpl w:val="99A605C2"/>
    <w:lvl w:ilvl="0" w:tplc="3A566FBC">
      <w:start w:val="1"/>
      <w:numFmt w:val="decimal"/>
      <w:lvlText w:val="%1.1.3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E8B4F12"/>
    <w:multiLevelType w:val="multilevel"/>
    <w:tmpl w:val="33E2AC6C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22" w15:restartNumberingAfterBreak="0">
    <w:nsid w:val="36A10137"/>
    <w:multiLevelType w:val="multilevel"/>
    <w:tmpl w:val="ACF604EE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 w15:restartNumberingAfterBreak="0">
    <w:nsid w:val="36C316D0"/>
    <w:multiLevelType w:val="hybridMultilevel"/>
    <w:tmpl w:val="C89EE7DE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379F1998"/>
    <w:multiLevelType w:val="multilevel"/>
    <w:tmpl w:val="499A03F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</w:rPr>
    </w:lvl>
  </w:abstractNum>
  <w:abstractNum w:abstractNumId="25" w15:restartNumberingAfterBreak="0">
    <w:nsid w:val="37C67769"/>
    <w:multiLevelType w:val="hybridMultilevel"/>
    <w:tmpl w:val="7EBA48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27632D"/>
    <w:multiLevelType w:val="multilevel"/>
    <w:tmpl w:val="13CA8896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 w15:restartNumberingAfterBreak="0">
    <w:nsid w:val="39897D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A709E6"/>
    <w:multiLevelType w:val="hybridMultilevel"/>
    <w:tmpl w:val="D394787E"/>
    <w:lvl w:ilvl="0" w:tplc="3A566FBC">
      <w:start w:val="1"/>
      <w:numFmt w:val="decimal"/>
      <w:lvlText w:val="%1.1.3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D925746"/>
    <w:multiLevelType w:val="hybridMultilevel"/>
    <w:tmpl w:val="C7F20D74"/>
    <w:lvl w:ilvl="0" w:tplc="21A2B7E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B2C73"/>
    <w:multiLevelType w:val="hybridMultilevel"/>
    <w:tmpl w:val="D2FE1C4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3F76493E"/>
    <w:multiLevelType w:val="hybridMultilevel"/>
    <w:tmpl w:val="03423B32"/>
    <w:lvl w:ilvl="0" w:tplc="4AB689B8">
      <w:start w:val="5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4198136E"/>
    <w:multiLevelType w:val="multilevel"/>
    <w:tmpl w:val="821AC8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8496D1D"/>
    <w:multiLevelType w:val="hybridMultilevel"/>
    <w:tmpl w:val="7E7250A0"/>
    <w:lvl w:ilvl="0" w:tplc="40E4FF7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4" w15:restartNumberingAfterBreak="0">
    <w:nsid w:val="4BCD4014"/>
    <w:multiLevelType w:val="multilevel"/>
    <w:tmpl w:val="669874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2"/>
        </w:tabs>
        <w:ind w:left="6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1800"/>
      </w:pPr>
      <w:rPr>
        <w:rFonts w:hint="default"/>
      </w:rPr>
    </w:lvl>
  </w:abstractNum>
  <w:abstractNum w:abstractNumId="35" w15:restartNumberingAfterBreak="0">
    <w:nsid w:val="4C3A169D"/>
    <w:multiLevelType w:val="multilevel"/>
    <w:tmpl w:val="F9AE20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1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355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3ED0430"/>
    <w:multiLevelType w:val="multilevel"/>
    <w:tmpl w:val="BFBC175E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538184F"/>
    <w:multiLevelType w:val="hybridMultilevel"/>
    <w:tmpl w:val="1CC6573E"/>
    <w:lvl w:ilvl="0" w:tplc="BADC21C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5A57786F"/>
    <w:multiLevelType w:val="hybridMultilevel"/>
    <w:tmpl w:val="FABEE18A"/>
    <w:lvl w:ilvl="0" w:tplc="A8A8A7DE">
      <w:start w:val="1"/>
      <w:numFmt w:val="bullet"/>
      <w:lvlText w:val="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F4BAC"/>
    <w:multiLevelType w:val="hybridMultilevel"/>
    <w:tmpl w:val="091CC01C"/>
    <w:lvl w:ilvl="0" w:tplc="97B44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A361C">
      <w:numFmt w:val="none"/>
      <w:lvlText w:val=""/>
      <w:lvlJc w:val="left"/>
      <w:pPr>
        <w:tabs>
          <w:tab w:val="num" w:pos="360"/>
        </w:tabs>
      </w:pPr>
    </w:lvl>
    <w:lvl w:ilvl="2" w:tplc="3DF0B23E">
      <w:numFmt w:val="none"/>
      <w:lvlText w:val=""/>
      <w:lvlJc w:val="left"/>
      <w:pPr>
        <w:tabs>
          <w:tab w:val="num" w:pos="360"/>
        </w:tabs>
      </w:pPr>
    </w:lvl>
    <w:lvl w:ilvl="3" w:tplc="A3A6B12A">
      <w:numFmt w:val="none"/>
      <w:lvlText w:val=""/>
      <w:lvlJc w:val="left"/>
      <w:pPr>
        <w:tabs>
          <w:tab w:val="num" w:pos="360"/>
        </w:tabs>
      </w:pPr>
    </w:lvl>
    <w:lvl w:ilvl="4" w:tplc="3F88C3FA">
      <w:numFmt w:val="none"/>
      <w:lvlText w:val=""/>
      <w:lvlJc w:val="left"/>
      <w:pPr>
        <w:tabs>
          <w:tab w:val="num" w:pos="360"/>
        </w:tabs>
      </w:pPr>
    </w:lvl>
    <w:lvl w:ilvl="5" w:tplc="F28806F6">
      <w:numFmt w:val="none"/>
      <w:lvlText w:val=""/>
      <w:lvlJc w:val="left"/>
      <w:pPr>
        <w:tabs>
          <w:tab w:val="num" w:pos="360"/>
        </w:tabs>
      </w:pPr>
    </w:lvl>
    <w:lvl w:ilvl="6" w:tplc="8BCEE968">
      <w:numFmt w:val="none"/>
      <w:lvlText w:val=""/>
      <w:lvlJc w:val="left"/>
      <w:pPr>
        <w:tabs>
          <w:tab w:val="num" w:pos="360"/>
        </w:tabs>
      </w:pPr>
    </w:lvl>
    <w:lvl w:ilvl="7" w:tplc="D80A7CA2">
      <w:numFmt w:val="none"/>
      <w:lvlText w:val=""/>
      <w:lvlJc w:val="left"/>
      <w:pPr>
        <w:tabs>
          <w:tab w:val="num" w:pos="360"/>
        </w:tabs>
      </w:pPr>
    </w:lvl>
    <w:lvl w:ilvl="8" w:tplc="D9320E16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5E3E30CD"/>
    <w:multiLevelType w:val="multilevel"/>
    <w:tmpl w:val="EA987CFC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8"/>
        </w:tabs>
        <w:ind w:left="1018" w:hanging="73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301"/>
        </w:tabs>
        <w:ind w:left="1301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41" w15:restartNumberingAfterBreak="0">
    <w:nsid w:val="64F7292F"/>
    <w:multiLevelType w:val="multilevel"/>
    <w:tmpl w:val="37FE57C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8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42" w15:restartNumberingAfterBreak="0">
    <w:nsid w:val="665B79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A416C8"/>
    <w:multiLevelType w:val="multilevel"/>
    <w:tmpl w:val="7BBA2F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6B7244C9"/>
    <w:multiLevelType w:val="multilevel"/>
    <w:tmpl w:val="D4320D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C2B77A1"/>
    <w:multiLevelType w:val="hybridMultilevel"/>
    <w:tmpl w:val="515CC6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D703630"/>
    <w:multiLevelType w:val="multilevel"/>
    <w:tmpl w:val="5686B3A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7" w15:restartNumberingAfterBreak="0">
    <w:nsid w:val="6E133033"/>
    <w:multiLevelType w:val="hybridMultilevel"/>
    <w:tmpl w:val="8722C416"/>
    <w:lvl w:ilvl="0" w:tplc="E800CC4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E881F69"/>
    <w:multiLevelType w:val="hybridMultilevel"/>
    <w:tmpl w:val="849278D8"/>
    <w:lvl w:ilvl="0" w:tplc="21A2B7E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9F198C"/>
    <w:multiLevelType w:val="multilevel"/>
    <w:tmpl w:val="C50020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4C46019"/>
    <w:multiLevelType w:val="hybridMultilevel"/>
    <w:tmpl w:val="DE80983C"/>
    <w:lvl w:ilvl="0" w:tplc="E800CC40">
      <w:start w:val="1"/>
      <w:numFmt w:val="decimal"/>
      <w:lvlText w:val="%1.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 w15:restartNumberingAfterBreak="0">
    <w:nsid w:val="76EB615F"/>
    <w:multiLevelType w:val="multilevel"/>
    <w:tmpl w:val="FF9A6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78256A22"/>
    <w:multiLevelType w:val="hybridMultilevel"/>
    <w:tmpl w:val="D152DE06"/>
    <w:lvl w:ilvl="0" w:tplc="4B2C5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742BEC">
      <w:numFmt w:val="none"/>
      <w:lvlText w:val=""/>
      <w:lvlJc w:val="left"/>
      <w:pPr>
        <w:tabs>
          <w:tab w:val="num" w:pos="360"/>
        </w:tabs>
      </w:pPr>
    </w:lvl>
    <w:lvl w:ilvl="2" w:tplc="641C1DEA">
      <w:numFmt w:val="none"/>
      <w:lvlText w:val=""/>
      <w:lvlJc w:val="left"/>
      <w:pPr>
        <w:tabs>
          <w:tab w:val="num" w:pos="360"/>
        </w:tabs>
      </w:pPr>
    </w:lvl>
    <w:lvl w:ilvl="3" w:tplc="21BA324E">
      <w:numFmt w:val="none"/>
      <w:lvlText w:val=""/>
      <w:lvlJc w:val="left"/>
      <w:pPr>
        <w:tabs>
          <w:tab w:val="num" w:pos="360"/>
        </w:tabs>
      </w:pPr>
    </w:lvl>
    <w:lvl w:ilvl="4" w:tplc="4476D376">
      <w:numFmt w:val="none"/>
      <w:lvlText w:val=""/>
      <w:lvlJc w:val="left"/>
      <w:pPr>
        <w:tabs>
          <w:tab w:val="num" w:pos="360"/>
        </w:tabs>
      </w:pPr>
    </w:lvl>
    <w:lvl w:ilvl="5" w:tplc="D090B400">
      <w:numFmt w:val="none"/>
      <w:lvlText w:val=""/>
      <w:lvlJc w:val="left"/>
      <w:pPr>
        <w:tabs>
          <w:tab w:val="num" w:pos="360"/>
        </w:tabs>
      </w:pPr>
    </w:lvl>
    <w:lvl w:ilvl="6" w:tplc="EF260E3E">
      <w:numFmt w:val="none"/>
      <w:lvlText w:val=""/>
      <w:lvlJc w:val="left"/>
      <w:pPr>
        <w:tabs>
          <w:tab w:val="num" w:pos="360"/>
        </w:tabs>
      </w:pPr>
    </w:lvl>
    <w:lvl w:ilvl="7" w:tplc="E7683B88">
      <w:numFmt w:val="none"/>
      <w:lvlText w:val=""/>
      <w:lvlJc w:val="left"/>
      <w:pPr>
        <w:tabs>
          <w:tab w:val="num" w:pos="360"/>
        </w:tabs>
      </w:pPr>
    </w:lvl>
    <w:lvl w:ilvl="8" w:tplc="46BC2640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78EF47C0"/>
    <w:multiLevelType w:val="hybridMultilevel"/>
    <w:tmpl w:val="8DEAF2EC"/>
    <w:lvl w:ilvl="0" w:tplc="0220BE5A">
      <w:start w:val="5"/>
      <w:numFmt w:val="decimal"/>
      <w:lvlText w:val="%1.1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21"/>
  </w:num>
  <w:num w:numId="2">
    <w:abstractNumId w:val="18"/>
  </w:num>
  <w:num w:numId="3">
    <w:abstractNumId w:val="46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23"/>
  </w:num>
  <w:num w:numId="8">
    <w:abstractNumId w:val="1"/>
  </w:num>
  <w:num w:numId="9">
    <w:abstractNumId w:val="10"/>
  </w:num>
  <w:num w:numId="10">
    <w:abstractNumId w:val="26"/>
  </w:num>
  <w:num w:numId="11">
    <w:abstractNumId w:val="36"/>
  </w:num>
  <w:num w:numId="12">
    <w:abstractNumId w:val="17"/>
  </w:num>
  <w:num w:numId="13">
    <w:abstractNumId w:val="40"/>
  </w:num>
  <w:num w:numId="14">
    <w:abstractNumId w:val="13"/>
  </w:num>
  <w:num w:numId="15">
    <w:abstractNumId w:val="39"/>
  </w:num>
  <w:num w:numId="16">
    <w:abstractNumId w:val="38"/>
  </w:num>
  <w:num w:numId="17">
    <w:abstractNumId w:val="43"/>
  </w:num>
  <w:num w:numId="18">
    <w:abstractNumId w:val="9"/>
  </w:num>
  <w:num w:numId="19">
    <w:abstractNumId w:val="31"/>
  </w:num>
  <w:num w:numId="20">
    <w:abstractNumId w:val="22"/>
  </w:num>
  <w:num w:numId="21">
    <w:abstractNumId w:val="25"/>
  </w:num>
  <w:num w:numId="22">
    <w:abstractNumId w:val="8"/>
  </w:num>
  <w:num w:numId="23">
    <w:abstractNumId w:val="2"/>
  </w:num>
  <w:num w:numId="24">
    <w:abstractNumId w:val="41"/>
    <w:lvlOverride w:ilvl="0">
      <w:startOverride w:val="3"/>
    </w:lvlOverride>
    <w:lvlOverride w:ilvl="1">
      <w:startOverride w:val="5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7"/>
  </w:num>
  <w:num w:numId="27">
    <w:abstractNumId w:val="34"/>
  </w:num>
  <w:num w:numId="28">
    <w:abstractNumId w:val="4"/>
  </w:num>
  <w:num w:numId="29">
    <w:abstractNumId w:val="51"/>
  </w:num>
  <w:num w:numId="30">
    <w:abstractNumId w:val="48"/>
  </w:num>
  <w:num w:numId="31">
    <w:abstractNumId w:val="29"/>
  </w:num>
  <w:num w:numId="32">
    <w:abstractNumId w:val="14"/>
  </w:num>
  <w:num w:numId="33">
    <w:abstractNumId w:val="7"/>
  </w:num>
  <w:num w:numId="34">
    <w:abstractNumId w:val="15"/>
  </w:num>
  <w:num w:numId="35">
    <w:abstractNumId w:val="49"/>
  </w:num>
  <w:num w:numId="36">
    <w:abstractNumId w:val="32"/>
  </w:num>
  <w:num w:numId="37">
    <w:abstractNumId w:val="52"/>
  </w:num>
  <w:num w:numId="38">
    <w:abstractNumId w:val="44"/>
  </w:num>
  <w:num w:numId="39">
    <w:abstractNumId w:val="0"/>
  </w:num>
  <w:num w:numId="40">
    <w:abstractNumId w:val="50"/>
  </w:num>
  <w:num w:numId="41">
    <w:abstractNumId w:val="53"/>
  </w:num>
  <w:num w:numId="42">
    <w:abstractNumId w:val="19"/>
  </w:num>
  <w:num w:numId="43">
    <w:abstractNumId w:val="47"/>
  </w:num>
  <w:num w:numId="44">
    <w:abstractNumId w:val="16"/>
  </w:num>
  <w:num w:numId="45">
    <w:abstractNumId w:val="30"/>
  </w:num>
  <w:num w:numId="46">
    <w:abstractNumId w:val="27"/>
  </w:num>
  <w:num w:numId="47">
    <w:abstractNumId w:val="20"/>
  </w:num>
  <w:num w:numId="48">
    <w:abstractNumId w:val="42"/>
  </w:num>
  <w:num w:numId="49">
    <w:abstractNumId w:val="24"/>
  </w:num>
  <w:num w:numId="50">
    <w:abstractNumId w:val="11"/>
  </w:num>
  <w:num w:numId="51">
    <w:abstractNumId w:val="28"/>
  </w:num>
  <w:num w:numId="52">
    <w:abstractNumId w:val="3"/>
  </w:num>
  <w:num w:numId="53">
    <w:abstractNumId w:val="35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F0"/>
    <w:rsid w:val="000052DF"/>
    <w:rsid w:val="00006C44"/>
    <w:rsid w:val="00007456"/>
    <w:rsid w:val="000206E8"/>
    <w:rsid w:val="00026DE8"/>
    <w:rsid w:val="000405A4"/>
    <w:rsid w:val="0005169A"/>
    <w:rsid w:val="00057117"/>
    <w:rsid w:val="00060402"/>
    <w:rsid w:val="0006246B"/>
    <w:rsid w:val="00066481"/>
    <w:rsid w:val="00066C6E"/>
    <w:rsid w:val="00075854"/>
    <w:rsid w:val="00075E23"/>
    <w:rsid w:val="00080601"/>
    <w:rsid w:val="00081129"/>
    <w:rsid w:val="000820B2"/>
    <w:rsid w:val="00087545"/>
    <w:rsid w:val="00090480"/>
    <w:rsid w:val="00095E3A"/>
    <w:rsid w:val="000A2E51"/>
    <w:rsid w:val="000B4746"/>
    <w:rsid w:val="000C1CD3"/>
    <w:rsid w:val="000C37E2"/>
    <w:rsid w:val="000C5A9D"/>
    <w:rsid w:val="000D242F"/>
    <w:rsid w:val="000E0C62"/>
    <w:rsid w:val="000E2E32"/>
    <w:rsid w:val="000F1544"/>
    <w:rsid w:val="000F2A95"/>
    <w:rsid w:val="000F52B4"/>
    <w:rsid w:val="000F5A30"/>
    <w:rsid w:val="000F7345"/>
    <w:rsid w:val="000F7F37"/>
    <w:rsid w:val="00103856"/>
    <w:rsid w:val="0010554D"/>
    <w:rsid w:val="001060E8"/>
    <w:rsid w:val="00106DA0"/>
    <w:rsid w:val="0011306D"/>
    <w:rsid w:val="001151D1"/>
    <w:rsid w:val="00126A26"/>
    <w:rsid w:val="00132BD6"/>
    <w:rsid w:val="00133FEE"/>
    <w:rsid w:val="00134340"/>
    <w:rsid w:val="0014603E"/>
    <w:rsid w:val="001460EA"/>
    <w:rsid w:val="001470F3"/>
    <w:rsid w:val="001533CC"/>
    <w:rsid w:val="00164994"/>
    <w:rsid w:val="00166314"/>
    <w:rsid w:val="001714DB"/>
    <w:rsid w:val="001723D9"/>
    <w:rsid w:val="00173704"/>
    <w:rsid w:val="001831CC"/>
    <w:rsid w:val="001843D4"/>
    <w:rsid w:val="00185B7D"/>
    <w:rsid w:val="0019271E"/>
    <w:rsid w:val="0019718A"/>
    <w:rsid w:val="001A035F"/>
    <w:rsid w:val="001A17A4"/>
    <w:rsid w:val="001A35FF"/>
    <w:rsid w:val="001A7A2E"/>
    <w:rsid w:val="001B0855"/>
    <w:rsid w:val="001D0BCA"/>
    <w:rsid w:val="001D1570"/>
    <w:rsid w:val="001D2071"/>
    <w:rsid w:val="001D6862"/>
    <w:rsid w:val="001D762B"/>
    <w:rsid w:val="001E5FDC"/>
    <w:rsid w:val="001E696A"/>
    <w:rsid w:val="001F0D8C"/>
    <w:rsid w:val="001F109A"/>
    <w:rsid w:val="001F27A1"/>
    <w:rsid w:val="001F4A2E"/>
    <w:rsid w:val="001F50C2"/>
    <w:rsid w:val="002018EE"/>
    <w:rsid w:val="00204351"/>
    <w:rsid w:val="002059A2"/>
    <w:rsid w:val="002069BD"/>
    <w:rsid w:val="00207BEC"/>
    <w:rsid w:val="00214CA5"/>
    <w:rsid w:val="0021677B"/>
    <w:rsid w:val="002219AF"/>
    <w:rsid w:val="00221A2D"/>
    <w:rsid w:val="002255F0"/>
    <w:rsid w:val="002265A5"/>
    <w:rsid w:val="00230E68"/>
    <w:rsid w:val="002336C3"/>
    <w:rsid w:val="0024424F"/>
    <w:rsid w:val="0024516D"/>
    <w:rsid w:val="00246626"/>
    <w:rsid w:val="00256399"/>
    <w:rsid w:val="00260B3E"/>
    <w:rsid w:val="00266003"/>
    <w:rsid w:val="00266BF5"/>
    <w:rsid w:val="00277A70"/>
    <w:rsid w:val="00282DA0"/>
    <w:rsid w:val="00284D53"/>
    <w:rsid w:val="002907A9"/>
    <w:rsid w:val="002959D8"/>
    <w:rsid w:val="00296CA1"/>
    <w:rsid w:val="002A39CA"/>
    <w:rsid w:val="002A543D"/>
    <w:rsid w:val="002A7DCF"/>
    <w:rsid w:val="002B74D5"/>
    <w:rsid w:val="002C3BFD"/>
    <w:rsid w:val="002C4914"/>
    <w:rsid w:val="002C62D1"/>
    <w:rsid w:val="002D147B"/>
    <w:rsid w:val="002D4036"/>
    <w:rsid w:val="002D77F0"/>
    <w:rsid w:val="002E5129"/>
    <w:rsid w:val="002E5252"/>
    <w:rsid w:val="002F7313"/>
    <w:rsid w:val="003034E6"/>
    <w:rsid w:val="00306051"/>
    <w:rsid w:val="00313938"/>
    <w:rsid w:val="003202F8"/>
    <w:rsid w:val="00322B8E"/>
    <w:rsid w:val="00322E7F"/>
    <w:rsid w:val="003245B3"/>
    <w:rsid w:val="00326D39"/>
    <w:rsid w:val="003270A8"/>
    <w:rsid w:val="003278E8"/>
    <w:rsid w:val="00331171"/>
    <w:rsid w:val="00334C92"/>
    <w:rsid w:val="003378C1"/>
    <w:rsid w:val="00345B30"/>
    <w:rsid w:val="00345BBE"/>
    <w:rsid w:val="00361529"/>
    <w:rsid w:val="0037006D"/>
    <w:rsid w:val="00370785"/>
    <w:rsid w:val="00371BD1"/>
    <w:rsid w:val="00382D44"/>
    <w:rsid w:val="00385477"/>
    <w:rsid w:val="00387947"/>
    <w:rsid w:val="00390272"/>
    <w:rsid w:val="00391601"/>
    <w:rsid w:val="0039373F"/>
    <w:rsid w:val="003960F5"/>
    <w:rsid w:val="003970BE"/>
    <w:rsid w:val="003971B3"/>
    <w:rsid w:val="003A3B69"/>
    <w:rsid w:val="003A546E"/>
    <w:rsid w:val="003B112F"/>
    <w:rsid w:val="003B26B5"/>
    <w:rsid w:val="003B27B0"/>
    <w:rsid w:val="003B4E6C"/>
    <w:rsid w:val="003C631B"/>
    <w:rsid w:val="003D4280"/>
    <w:rsid w:val="003D553F"/>
    <w:rsid w:val="003D780C"/>
    <w:rsid w:val="003E7705"/>
    <w:rsid w:val="003F303C"/>
    <w:rsid w:val="003F6F00"/>
    <w:rsid w:val="004047CF"/>
    <w:rsid w:val="00406159"/>
    <w:rsid w:val="00410590"/>
    <w:rsid w:val="00412E7A"/>
    <w:rsid w:val="004169F6"/>
    <w:rsid w:val="00416BF3"/>
    <w:rsid w:val="00420DF5"/>
    <w:rsid w:val="004218D5"/>
    <w:rsid w:val="00421F42"/>
    <w:rsid w:val="00422611"/>
    <w:rsid w:val="004233B4"/>
    <w:rsid w:val="004274AD"/>
    <w:rsid w:val="00432E90"/>
    <w:rsid w:val="0043308C"/>
    <w:rsid w:val="00434343"/>
    <w:rsid w:val="00434BD8"/>
    <w:rsid w:val="00442A23"/>
    <w:rsid w:val="0044435F"/>
    <w:rsid w:val="00444BBF"/>
    <w:rsid w:val="0044675F"/>
    <w:rsid w:val="00450B29"/>
    <w:rsid w:val="0045162A"/>
    <w:rsid w:val="004536E0"/>
    <w:rsid w:val="004541BD"/>
    <w:rsid w:val="00461F2C"/>
    <w:rsid w:val="00467934"/>
    <w:rsid w:val="00467E97"/>
    <w:rsid w:val="004707C6"/>
    <w:rsid w:val="0047192E"/>
    <w:rsid w:val="00472FAB"/>
    <w:rsid w:val="004A188A"/>
    <w:rsid w:val="004A1A6C"/>
    <w:rsid w:val="004A1AFA"/>
    <w:rsid w:val="004B1696"/>
    <w:rsid w:val="004B2D1F"/>
    <w:rsid w:val="004B357C"/>
    <w:rsid w:val="004B6953"/>
    <w:rsid w:val="004C2530"/>
    <w:rsid w:val="004C4811"/>
    <w:rsid w:val="004C5C55"/>
    <w:rsid w:val="004D705E"/>
    <w:rsid w:val="004F7C47"/>
    <w:rsid w:val="0050001C"/>
    <w:rsid w:val="00504FBE"/>
    <w:rsid w:val="0050641E"/>
    <w:rsid w:val="00506972"/>
    <w:rsid w:val="00513754"/>
    <w:rsid w:val="00520F6D"/>
    <w:rsid w:val="00521481"/>
    <w:rsid w:val="00521AC4"/>
    <w:rsid w:val="00521FCD"/>
    <w:rsid w:val="00522185"/>
    <w:rsid w:val="005233A2"/>
    <w:rsid w:val="005239F7"/>
    <w:rsid w:val="00525BD9"/>
    <w:rsid w:val="00532506"/>
    <w:rsid w:val="00532689"/>
    <w:rsid w:val="00533B84"/>
    <w:rsid w:val="00534789"/>
    <w:rsid w:val="00537805"/>
    <w:rsid w:val="00537DC1"/>
    <w:rsid w:val="00541418"/>
    <w:rsid w:val="00547ECC"/>
    <w:rsid w:val="00550683"/>
    <w:rsid w:val="00564985"/>
    <w:rsid w:val="00567B32"/>
    <w:rsid w:val="00571516"/>
    <w:rsid w:val="00571B68"/>
    <w:rsid w:val="00572302"/>
    <w:rsid w:val="00590D2D"/>
    <w:rsid w:val="0059185F"/>
    <w:rsid w:val="005942ED"/>
    <w:rsid w:val="005A6261"/>
    <w:rsid w:val="005B653A"/>
    <w:rsid w:val="005C0F39"/>
    <w:rsid w:val="005C55D5"/>
    <w:rsid w:val="005D65E0"/>
    <w:rsid w:val="005E20FE"/>
    <w:rsid w:val="005F1DAA"/>
    <w:rsid w:val="005F2D95"/>
    <w:rsid w:val="005F460A"/>
    <w:rsid w:val="00612B89"/>
    <w:rsid w:val="0062240B"/>
    <w:rsid w:val="00625698"/>
    <w:rsid w:val="0063098A"/>
    <w:rsid w:val="00634251"/>
    <w:rsid w:val="00641D2B"/>
    <w:rsid w:val="00642112"/>
    <w:rsid w:val="00643414"/>
    <w:rsid w:val="00670E07"/>
    <w:rsid w:val="0067477D"/>
    <w:rsid w:val="0068356C"/>
    <w:rsid w:val="0069492E"/>
    <w:rsid w:val="006A2DD9"/>
    <w:rsid w:val="006A35CA"/>
    <w:rsid w:val="006A3A57"/>
    <w:rsid w:val="006A54CB"/>
    <w:rsid w:val="006B6A13"/>
    <w:rsid w:val="006C3359"/>
    <w:rsid w:val="006C5A79"/>
    <w:rsid w:val="006C63EB"/>
    <w:rsid w:val="006D1C06"/>
    <w:rsid w:val="006D2032"/>
    <w:rsid w:val="006D42F0"/>
    <w:rsid w:val="006D6BAC"/>
    <w:rsid w:val="006E4C96"/>
    <w:rsid w:val="006E6C0D"/>
    <w:rsid w:val="006F1965"/>
    <w:rsid w:val="006F6A9C"/>
    <w:rsid w:val="006F7120"/>
    <w:rsid w:val="0070360B"/>
    <w:rsid w:val="00705BC3"/>
    <w:rsid w:val="00712212"/>
    <w:rsid w:val="00715BD4"/>
    <w:rsid w:val="00723BBF"/>
    <w:rsid w:val="00731B34"/>
    <w:rsid w:val="00740D4C"/>
    <w:rsid w:val="00740E86"/>
    <w:rsid w:val="00742E4A"/>
    <w:rsid w:val="007439EE"/>
    <w:rsid w:val="00746A6F"/>
    <w:rsid w:val="00750176"/>
    <w:rsid w:val="00757A26"/>
    <w:rsid w:val="0076174D"/>
    <w:rsid w:val="00765A27"/>
    <w:rsid w:val="00767660"/>
    <w:rsid w:val="00767E9A"/>
    <w:rsid w:val="00770B25"/>
    <w:rsid w:val="007767B3"/>
    <w:rsid w:val="00777107"/>
    <w:rsid w:val="00785F0F"/>
    <w:rsid w:val="00794E1D"/>
    <w:rsid w:val="007A72DF"/>
    <w:rsid w:val="007B1F85"/>
    <w:rsid w:val="007B6605"/>
    <w:rsid w:val="007B6645"/>
    <w:rsid w:val="007B6DD8"/>
    <w:rsid w:val="007E032E"/>
    <w:rsid w:val="0080244D"/>
    <w:rsid w:val="0080517D"/>
    <w:rsid w:val="00813AA7"/>
    <w:rsid w:val="0081435A"/>
    <w:rsid w:val="00817676"/>
    <w:rsid w:val="00822E72"/>
    <w:rsid w:val="00825441"/>
    <w:rsid w:val="00827C80"/>
    <w:rsid w:val="00831F3D"/>
    <w:rsid w:val="00832265"/>
    <w:rsid w:val="00836A25"/>
    <w:rsid w:val="00840811"/>
    <w:rsid w:val="00841B6B"/>
    <w:rsid w:val="00843D22"/>
    <w:rsid w:val="0085348B"/>
    <w:rsid w:val="0086383F"/>
    <w:rsid w:val="008638AA"/>
    <w:rsid w:val="00864EA9"/>
    <w:rsid w:val="008814D1"/>
    <w:rsid w:val="00884A86"/>
    <w:rsid w:val="0089247E"/>
    <w:rsid w:val="008A5945"/>
    <w:rsid w:val="008B0E43"/>
    <w:rsid w:val="008B410E"/>
    <w:rsid w:val="008B44AD"/>
    <w:rsid w:val="008B5C7C"/>
    <w:rsid w:val="008C537E"/>
    <w:rsid w:val="008D1682"/>
    <w:rsid w:val="008D2971"/>
    <w:rsid w:val="008D3A23"/>
    <w:rsid w:val="008D4734"/>
    <w:rsid w:val="008E0170"/>
    <w:rsid w:val="008E13C5"/>
    <w:rsid w:val="008E45FD"/>
    <w:rsid w:val="008E5483"/>
    <w:rsid w:val="008E762C"/>
    <w:rsid w:val="008F5BBE"/>
    <w:rsid w:val="008F5FD2"/>
    <w:rsid w:val="008F75FF"/>
    <w:rsid w:val="00902DC5"/>
    <w:rsid w:val="00903C02"/>
    <w:rsid w:val="00916B98"/>
    <w:rsid w:val="00923B8B"/>
    <w:rsid w:val="00926487"/>
    <w:rsid w:val="009274D4"/>
    <w:rsid w:val="00931190"/>
    <w:rsid w:val="00931B44"/>
    <w:rsid w:val="00932463"/>
    <w:rsid w:val="009330E4"/>
    <w:rsid w:val="00935C4E"/>
    <w:rsid w:val="00935F29"/>
    <w:rsid w:val="009365F1"/>
    <w:rsid w:val="009426F6"/>
    <w:rsid w:val="009469D7"/>
    <w:rsid w:val="009516EC"/>
    <w:rsid w:val="00952908"/>
    <w:rsid w:val="00961B2C"/>
    <w:rsid w:val="00971E59"/>
    <w:rsid w:val="00973F72"/>
    <w:rsid w:val="00981864"/>
    <w:rsid w:val="00983EDE"/>
    <w:rsid w:val="009932C3"/>
    <w:rsid w:val="00994A21"/>
    <w:rsid w:val="00994EE2"/>
    <w:rsid w:val="00995F1C"/>
    <w:rsid w:val="009A093B"/>
    <w:rsid w:val="009A5DC8"/>
    <w:rsid w:val="009B2D53"/>
    <w:rsid w:val="009B306A"/>
    <w:rsid w:val="009B34C3"/>
    <w:rsid w:val="009C2A88"/>
    <w:rsid w:val="009C34CF"/>
    <w:rsid w:val="009D0449"/>
    <w:rsid w:val="009D3538"/>
    <w:rsid w:val="009D58F9"/>
    <w:rsid w:val="009E1433"/>
    <w:rsid w:val="009E4E87"/>
    <w:rsid w:val="009F1B34"/>
    <w:rsid w:val="009F2F1B"/>
    <w:rsid w:val="00A101FE"/>
    <w:rsid w:val="00A10469"/>
    <w:rsid w:val="00A1256D"/>
    <w:rsid w:val="00A165E7"/>
    <w:rsid w:val="00A172A6"/>
    <w:rsid w:val="00A35A31"/>
    <w:rsid w:val="00A441E1"/>
    <w:rsid w:val="00A46A4E"/>
    <w:rsid w:val="00A50189"/>
    <w:rsid w:val="00A570B1"/>
    <w:rsid w:val="00A6376A"/>
    <w:rsid w:val="00A63FA5"/>
    <w:rsid w:val="00A90957"/>
    <w:rsid w:val="00A979E6"/>
    <w:rsid w:val="00A97A8C"/>
    <w:rsid w:val="00AA4A76"/>
    <w:rsid w:val="00AB66FA"/>
    <w:rsid w:val="00AB6D0B"/>
    <w:rsid w:val="00AB729B"/>
    <w:rsid w:val="00AC495F"/>
    <w:rsid w:val="00AC7CDF"/>
    <w:rsid w:val="00AD173D"/>
    <w:rsid w:val="00AD1842"/>
    <w:rsid w:val="00AD46C6"/>
    <w:rsid w:val="00AD7472"/>
    <w:rsid w:val="00AE0082"/>
    <w:rsid w:val="00AE3EF1"/>
    <w:rsid w:val="00AF0CBB"/>
    <w:rsid w:val="00B04E68"/>
    <w:rsid w:val="00B1389A"/>
    <w:rsid w:val="00B148E9"/>
    <w:rsid w:val="00B166D3"/>
    <w:rsid w:val="00B16D07"/>
    <w:rsid w:val="00B27BD8"/>
    <w:rsid w:val="00B3225A"/>
    <w:rsid w:val="00B3508A"/>
    <w:rsid w:val="00B3764C"/>
    <w:rsid w:val="00B37EAD"/>
    <w:rsid w:val="00B430BB"/>
    <w:rsid w:val="00B50AAE"/>
    <w:rsid w:val="00B53BC8"/>
    <w:rsid w:val="00B5463F"/>
    <w:rsid w:val="00B60500"/>
    <w:rsid w:val="00B60A2B"/>
    <w:rsid w:val="00B674F5"/>
    <w:rsid w:val="00B7031E"/>
    <w:rsid w:val="00B83F2C"/>
    <w:rsid w:val="00B846FE"/>
    <w:rsid w:val="00B84BC8"/>
    <w:rsid w:val="00B85887"/>
    <w:rsid w:val="00B86555"/>
    <w:rsid w:val="00BA0AEE"/>
    <w:rsid w:val="00BB16F2"/>
    <w:rsid w:val="00BB5405"/>
    <w:rsid w:val="00BB613C"/>
    <w:rsid w:val="00BB7591"/>
    <w:rsid w:val="00BC302C"/>
    <w:rsid w:val="00BC4F3B"/>
    <w:rsid w:val="00BD0F59"/>
    <w:rsid w:val="00BD718C"/>
    <w:rsid w:val="00BD757B"/>
    <w:rsid w:val="00BE1A57"/>
    <w:rsid w:val="00BE3B5E"/>
    <w:rsid w:val="00BF6B1E"/>
    <w:rsid w:val="00C01EEC"/>
    <w:rsid w:val="00C03E4E"/>
    <w:rsid w:val="00C058A8"/>
    <w:rsid w:val="00C06592"/>
    <w:rsid w:val="00C11A2A"/>
    <w:rsid w:val="00C12A09"/>
    <w:rsid w:val="00C137F6"/>
    <w:rsid w:val="00C1698F"/>
    <w:rsid w:val="00C23F7D"/>
    <w:rsid w:val="00C31288"/>
    <w:rsid w:val="00C3478C"/>
    <w:rsid w:val="00C352CD"/>
    <w:rsid w:val="00C4417F"/>
    <w:rsid w:val="00C448FB"/>
    <w:rsid w:val="00C44B04"/>
    <w:rsid w:val="00C45C89"/>
    <w:rsid w:val="00C46533"/>
    <w:rsid w:val="00C51B8F"/>
    <w:rsid w:val="00C52473"/>
    <w:rsid w:val="00C5679D"/>
    <w:rsid w:val="00C643F5"/>
    <w:rsid w:val="00C654BA"/>
    <w:rsid w:val="00C70B83"/>
    <w:rsid w:val="00C71206"/>
    <w:rsid w:val="00C75DA3"/>
    <w:rsid w:val="00C80042"/>
    <w:rsid w:val="00C9639B"/>
    <w:rsid w:val="00CA3579"/>
    <w:rsid w:val="00CB03DD"/>
    <w:rsid w:val="00CB1FF6"/>
    <w:rsid w:val="00CB6A8F"/>
    <w:rsid w:val="00CC0031"/>
    <w:rsid w:val="00CD21F5"/>
    <w:rsid w:val="00CD3051"/>
    <w:rsid w:val="00CD348D"/>
    <w:rsid w:val="00CD6196"/>
    <w:rsid w:val="00CE202C"/>
    <w:rsid w:val="00D005AF"/>
    <w:rsid w:val="00D015D1"/>
    <w:rsid w:val="00D01E11"/>
    <w:rsid w:val="00D053BC"/>
    <w:rsid w:val="00D11FA0"/>
    <w:rsid w:val="00D12724"/>
    <w:rsid w:val="00D1510B"/>
    <w:rsid w:val="00D23AF8"/>
    <w:rsid w:val="00D26FE0"/>
    <w:rsid w:val="00D322D0"/>
    <w:rsid w:val="00D40F6F"/>
    <w:rsid w:val="00D41655"/>
    <w:rsid w:val="00D41952"/>
    <w:rsid w:val="00D43DC0"/>
    <w:rsid w:val="00D55BAC"/>
    <w:rsid w:val="00D631B5"/>
    <w:rsid w:val="00D65A9C"/>
    <w:rsid w:val="00D679A6"/>
    <w:rsid w:val="00D70782"/>
    <w:rsid w:val="00D70982"/>
    <w:rsid w:val="00D7181B"/>
    <w:rsid w:val="00D72396"/>
    <w:rsid w:val="00D75EA7"/>
    <w:rsid w:val="00D85AC7"/>
    <w:rsid w:val="00D91895"/>
    <w:rsid w:val="00D919C4"/>
    <w:rsid w:val="00D9273D"/>
    <w:rsid w:val="00D94553"/>
    <w:rsid w:val="00D968E0"/>
    <w:rsid w:val="00DA1A00"/>
    <w:rsid w:val="00DB2699"/>
    <w:rsid w:val="00DB39D3"/>
    <w:rsid w:val="00DB3BCE"/>
    <w:rsid w:val="00DB781A"/>
    <w:rsid w:val="00DC0041"/>
    <w:rsid w:val="00DC7538"/>
    <w:rsid w:val="00DD2083"/>
    <w:rsid w:val="00DD3AD9"/>
    <w:rsid w:val="00DD79B9"/>
    <w:rsid w:val="00DE0A15"/>
    <w:rsid w:val="00DE2398"/>
    <w:rsid w:val="00DE7808"/>
    <w:rsid w:val="00DF0E77"/>
    <w:rsid w:val="00DF0EF5"/>
    <w:rsid w:val="00DF23BB"/>
    <w:rsid w:val="00DF6A08"/>
    <w:rsid w:val="00E1543A"/>
    <w:rsid w:val="00E330B4"/>
    <w:rsid w:val="00E339CF"/>
    <w:rsid w:val="00E349A6"/>
    <w:rsid w:val="00E36693"/>
    <w:rsid w:val="00E41FCA"/>
    <w:rsid w:val="00E44208"/>
    <w:rsid w:val="00E61028"/>
    <w:rsid w:val="00E71850"/>
    <w:rsid w:val="00E75952"/>
    <w:rsid w:val="00E803D9"/>
    <w:rsid w:val="00E82CCD"/>
    <w:rsid w:val="00E8318B"/>
    <w:rsid w:val="00E86AC4"/>
    <w:rsid w:val="00E90F02"/>
    <w:rsid w:val="00E93044"/>
    <w:rsid w:val="00EB0029"/>
    <w:rsid w:val="00EB2073"/>
    <w:rsid w:val="00EB3C4F"/>
    <w:rsid w:val="00EC0012"/>
    <w:rsid w:val="00EC007E"/>
    <w:rsid w:val="00EC3226"/>
    <w:rsid w:val="00ED1FB6"/>
    <w:rsid w:val="00EF06F6"/>
    <w:rsid w:val="00EF3EF1"/>
    <w:rsid w:val="00EF4D4E"/>
    <w:rsid w:val="00EF56F7"/>
    <w:rsid w:val="00F037DE"/>
    <w:rsid w:val="00F043FD"/>
    <w:rsid w:val="00F06436"/>
    <w:rsid w:val="00F16611"/>
    <w:rsid w:val="00F17891"/>
    <w:rsid w:val="00F204B1"/>
    <w:rsid w:val="00F218A2"/>
    <w:rsid w:val="00F23748"/>
    <w:rsid w:val="00F2664C"/>
    <w:rsid w:val="00F372A1"/>
    <w:rsid w:val="00F4151E"/>
    <w:rsid w:val="00F463C7"/>
    <w:rsid w:val="00F5221F"/>
    <w:rsid w:val="00F52758"/>
    <w:rsid w:val="00F6205C"/>
    <w:rsid w:val="00F63A0B"/>
    <w:rsid w:val="00F64C8E"/>
    <w:rsid w:val="00F70CE0"/>
    <w:rsid w:val="00F7332D"/>
    <w:rsid w:val="00F92FF9"/>
    <w:rsid w:val="00F96A0F"/>
    <w:rsid w:val="00FA3525"/>
    <w:rsid w:val="00FA66A6"/>
    <w:rsid w:val="00FB078D"/>
    <w:rsid w:val="00FB3F89"/>
    <w:rsid w:val="00FC6A30"/>
    <w:rsid w:val="00FD1CFF"/>
    <w:rsid w:val="00FD251A"/>
    <w:rsid w:val="00FD4657"/>
    <w:rsid w:val="00FD52C7"/>
    <w:rsid w:val="00FE2993"/>
    <w:rsid w:val="00FE3006"/>
    <w:rsid w:val="00FE320B"/>
    <w:rsid w:val="00FE6DB0"/>
    <w:rsid w:val="00FF3478"/>
    <w:rsid w:val="00FF4B87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00C8E5B"/>
  <w15:docId w15:val="{F2F778B4-3AEB-4765-A99A-7FD2E2A6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28"/>
  </w:style>
  <w:style w:type="paragraph" w:styleId="1">
    <w:name w:val="heading 1"/>
    <w:aliases w:val="Section,Section Heading,level2 hdg"/>
    <w:basedOn w:val="a"/>
    <w:next w:val="a"/>
    <w:qFormat/>
    <w:pPr>
      <w:keepNext/>
      <w:ind w:left="4956" w:firstLine="708"/>
      <w:jc w:val="both"/>
      <w:outlineLvl w:val="0"/>
    </w:pPr>
    <w:rPr>
      <w:b/>
      <w:sz w:val="23"/>
    </w:rPr>
  </w:style>
  <w:style w:type="paragraph" w:styleId="2">
    <w:name w:val="heading 2"/>
    <w:aliases w:val="Reset numbering"/>
    <w:basedOn w:val="a"/>
    <w:next w:val="a"/>
    <w:qFormat/>
    <w:pPr>
      <w:keepNext/>
      <w:spacing w:line="360" w:lineRule="atLeast"/>
      <w:jc w:val="both"/>
      <w:outlineLvl w:val="1"/>
    </w:pPr>
    <w:rPr>
      <w:b/>
      <w:sz w:val="22"/>
    </w:rPr>
  </w:style>
  <w:style w:type="paragraph" w:styleId="30">
    <w:name w:val="heading 3"/>
    <w:aliases w:val="Level 1 - 1"/>
    <w:basedOn w:val="a"/>
    <w:next w:val="a"/>
    <w:link w:val="31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aliases w:val="Sub-Minor,Level 2 - a"/>
    <w:basedOn w:val="a"/>
    <w:next w:val="a"/>
    <w:qFormat/>
    <w:pPr>
      <w:keepNext/>
      <w:jc w:val="both"/>
      <w:outlineLvl w:val="3"/>
    </w:pPr>
    <w:rPr>
      <w:b/>
      <w:sz w:val="23"/>
    </w:rPr>
  </w:style>
  <w:style w:type="paragraph" w:styleId="5">
    <w:name w:val="heading 5"/>
    <w:aliases w:val="test,Block Label,Level 3 - i"/>
    <w:basedOn w:val="a"/>
    <w:next w:val="a"/>
    <w:qFormat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aliases w:val="Legal Level 1."/>
    <w:basedOn w:val="a"/>
    <w:next w:val="a"/>
    <w:qFormat/>
    <w:pPr>
      <w:keepNext/>
      <w:ind w:left="2160"/>
      <w:outlineLvl w:val="5"/>
    </w:pPr>
    <w:rPr>
      <w:b/>
      <w:sz w:val="28"/>
    </w:rPr>
  </w:style>
  <w:style w:type="paragraph" w:styleId="7">
    <w:name w:val="heading 7"/>
    <w:aliases w:val="Appendix Header,Legal Level 1.1."/>
    <w:basedOn w:val="a"/>
    <w:qFormat/>
    <w:pPr>
      <w:spacing w:after="240"/>
      <w:outlineLvl w:val="6"/>
    </w:pPr>
    <w:rPr>
      <w:rFonts w:ascii="Garamond MT" w:hAnsi="Garamond MT"/>
      <w:sz w:val="24"/>
      <w:szCs w:val="24"/>
      <w:lang w:val="en-GB" w:eastAsia="en-US"/>
    </w:rPr>
  </w:style>
  <w:style w:type="paragraph" w:styleId="8">
    <w:name w:val="heading 8"/>
    <w:aliases w:val="Legal Level 1.1.1."/>
    <w:basedOn w:val="a"/>
    <w:qFormat/>
    <w:pPr>
      <w:spacing w:after="240"/>
      <w:outlineLvl w:val="7"/>
    </w:pPr>
    <w:rPr>
      <w:rFonts w:ascii="Garamond MT" w:hAnsi="Garamond MT"/>
      <w:sz w:val="24"/>
      <w:szCs w:val="24"/>
      <w:lang w:val="en-GB" w:eastAsia="en-US"/>
    </w:rPr>
  </w:style>
  <w:style w:type="paragraph" w:styleId="9">
    <w:name w:val="heading 9"/>
    <w:aliases w:val="Legal Level 1.1.1.1."/>
    <w:basedOn w:val="a"/>
    <w:qFormat/>
    <w:pPr>
      <w:spacing w:after="240"/>
      <w:outlineLvl w:val="8"/>
    </w:pPr>
    <w:rPr>
      <w:rFonts w:ascii="Garamond MT" w:hAnsi="Garamond MT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67" w:firstLine="567"/>
      <w:jc w:val="both"/>
    </w:pPr>
    <w:rPr>
      <w:sz w:val="22"/>
    </w:rPr>
  </w:style>
  <w:style w:type="paragraph" w:styleId="20">
    <w:name w:val="Body Text Indent 2"/>
    <w:basedOn w:val="a"/>
    <w:pPr>
      <w:ind w:left="-567" w:firstLine="567"/>
      <w:jc w:val="both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2">
    <w:name w:val="Body Text Indent 3"/>
    <w:basedOn w:val="a"/>
    <w:pPr>
      <w:ind w:firstLine="567"/>
      <w:jc w:val="both"/>
    </w:pPr>
    <w:rPr>
      <w:b/>
      <w:sz w:val="22"/>
    </w:rPr>
  </w:style>
  <w:style w:type="paragraph" w:styleId="a7">
    <w:name w:val="Body Text"/>
    <w:aliases w:val="Письмо в Интернет,body text"/>
    <w:basedOn w:val="a"/>
    <w:link w:val="a8"/>
    <w:rPr>
      <w:sz w:val="24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styleId="33">
    <w:name w:val="Body Text 3"/>
    <w:basedOn w:val="a"/>
    <w:rPr>
      <w:b/>
      <w:sz w:val="24"/>
    </w:r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List"/>
    <w:basedOn w:val="a"/>
    <w:pPr>
      <w:ind w:left="283" w:hanging="283"/>
    </w:pPr>
  </w:style>
  <w:style w:type="paragraph" w:styleId="23">
    <w:name w:val="List 2"/>
    <w:basedOn w:val="a"/>
    <w:pPr>
      <w:ind w:left="566" w:hanging="283"/>
    </w:pPr>
  </w:style>
  <w:style w:type="paragraph" w:styleId="34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50">
    <w:name w:val="List 5"/>
    <w:basedOn w:val="a"/>
    <w:pPr>
      <w:ind w:left="1415" w:hanging="283"/>
    </w:pPr>
  </w:style>
  <w:style w:type="paragraph" w:styleId="41">
    <w:name w:val="List Continue 4"/>
    <w:basedOn w:val="a"/>
    <w:pPr>
      <w:spacing w:after="120"/>
      <w:ind w:left="1132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MSHeadL9">
    <w:name w:val="CMS Head L9"/>
    <w:basedOn w:val="a"/>
    <w:pPr>
      <w:numPr>
        <w:ilvl w:val="8"/>
        <w:numId w:val="1"/>
      </w:numPr>
      <w:spacing w:after="240"/>
      <w:outlineLvl w:val="8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1">
    <w:name w:val="CMS Head L1"/>
    <w:basedOn w:val="a"/>
    <w:next w:val="CMSHeadL2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szCs w:val="24"/>
      <w:lang w:val="en-GB" w:eastAsia="en-US"/>
    </w:rPr>
  </w:style>
  <w:style w:type="paragraph" w:customStyle="1" w:styleId="CMSHeadL2">
    <w:name w:val="CMS Head L2"/>
    <w:basedOn w:val="a"/>
    <w:next w:val="CMSHeadL3"/>
    <w:autoRedefine/>
    <w:pPr>
      <w:keepNext/>
      <w:keepLines/>
      <w:spacing w:before="240" w:after="240"/>
      <w:outlineLvl w:val="1"/>
    </w:pPr>
    <w:rPr>
      <w:bCs/>
      <w:sz w:val="27"/>
      <w:szCs w:val="24"/>
      <w:lang w:eastAsia="en-US"/>
    </w:rPr>
  </w:style>
  <w:style w:type="paragraph" w:customStyle="1" w:styleId="CMSHeadL3">
    <w:name w:val="CMS Head L3"/>
    <w:basedOn w:val="a"/>
    <w:pPr>
      <w:numPr>
        <w:ilvl w:val="2"/>
        <w:numId w:val="1"/>
      </w:numPr>
      <w:spacing w:after="240"/>
      <w:outlineLvl w:val="2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4">
    <w:name w:val="CMS Head L4"/>
    <w:basedOn w:val="a"/>
    <w:pPr>
      <w:numPr>
        <w:ilvl w:val="3"/>
        <w:numId w:val="1"/>
      </w:numPr>
      <w:spacing w:after="240"/>
      <w:outlineLvl w:val="3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5">
    <w:name w:val="CMS Head L5"/>
    <w:basedOn w:val="a"/>
    <w:pPr>
      <w:numPr>
        <w:ilvl w:val="4"/>
        <w:numId w:val="1"/>
      </w:numPr>
      <w:spacing w:after="240"/>
      <w:outlineLvl w:val="4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6">
    <w:name w:val="CMS Head L6"/>
    <w:basedOn w:val="a"/>
    <w:pPr>
      <w:numPr>
        <w:ilvl w:val="5"/>
        <w:numId w:val="1"/>
      </w:numPr>
      <w:spacing w:after="240"/>
      <w:outlineLvl w:val="5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7">
    <w:name w:val="CMS Head L7"/>
    <w:basedOn w:val="a"/>
    <w:pPr>
      <w:numPr>
        <w:ilvl w:val="6"/>
        <w:numId w:val="1"/>
      </w:numPr>
      <w:spacing w:after="240"/>
      <w:outlineLvl w:val="6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8">
    <w:name w:val="CMS Head L8"/>
    <w:basedOn w:val="a"/>
    <w:pPr>
      <w:numPr>
        <w:ilvl w:val="7"/>
        <w:numId w:val="1"/>
      </w:numPr>
      <w:spacing w:after="240"/>
      <w:outlineLvl w:val="7"/>
    </w:pPr>
    <w:rPr>
      <w:rFonts w:ascii="Garamond MT" w:hAnsi="Garamond MT"/>
      <w:sz w:val="24"/>
      <w:szCs w:val="24"/>
      <w:lang w:val="en-GB" w:eastAsia="en-US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semiHidden/>
  </w:style>
  <w:style w:type="character" w:styleId="ad">
    <w:name w:val="footnote reference"/>
    <w:semiHidden/>
    <w:rPr>
      <w:vertAlign w:val="superscript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1D7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1">
    <w:name w:val="Заголовок 3 Знак"/>
    <w:aliases w:val="Level 1 - 1 Знак"/>
    <w:link w:val="30"/>
    <w:rsid w:val="001723D9"/>
    <w:rPr>
      <w:b/>
      <w:sz w:val="22"/>
    </w:rPr>
  </w:style>
  <w:style w:type="paragraph" w:styleId="af2">
    <w:name w:val="No Spacing"/>
    <w:uiPriority w:val="1"/>
    <w:qFormat/>
    <w:rsid w:val="00C45C89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aliases w:val="Письмо в Интернет Знак,body text Знак"/>
    <w:link w:val="a7"/>
    <w:rsid w:val="009932C3"/>
    <w:rPr>
      <w:sz w:val="24"/>
    </w:rPr>
  </w:style>
  <w:style w:type="character" w:styleId="af3">
    <w:name w:val="annotation reference"/>
    <w:rsid w:val="006D2032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rsid w:val="006D2032"/>
    <w:pPr>
      <w:widowControl w:val="0"/>
      <w:autoSpaceDE w:val="0"/>
      <w:autoSpaceDN w:val="0"/>
      <w:adjustRightInd w:val="0"/>
    </w:pPr>
  </w:style>
  <w:style w:type="character" w:customStyle="1" w:styleId="af5">
    <w:name w:val="Текст примечания Знак"/>
    <w:basedOn w:val="a0"/>
    <w:link w:val="af4"/>
    <w:rsid w:val="006D2032"/>
  </w:style>
  <w:style w:type="paragraph" w:customStyle="1" w:styleId="3">
    <w:name w:val="заголовок 3"/>
    <w:basedOn w:val="a"/>
    <w:next w:val="a"/>
    <w:rsid w:val="00D72396"/>
    <w:pPr>
      <w:keepNext/>
      <w:numPr>
        <w:numId w:val="39"/>
      </w:numPr>
      <w:suppressAutoHyphens/>
      <w:autoSpaceDE w:val="0"/>
      <w:ind w:left="0" w:right="43" w:firstLine="0"/>
      <w:jc w:val="center"/>
    </w:pPr>
    <w:rPr>
      <w:b/>
      <w:bCs/>
      <w:szCs w:val="24"/>
      <w:lang w:eastAsia="ar-SA"/>
    </w:rPr>
  </w:style>
  <w:style w:type="paragraph" w:styleId="af6">
    <w:name w:val="annotation subject"/>
    <w:basedOn w:val="af4"/>
    <w:next w:val="af4"/>
    <w:link w:val="af7"/>
    <w:semiHidden/>
    <w:unhideWhenUsed/>
    <w:rsid w:val="00322E7F"/>
    <w:pPr>
      <w:widowControl/>
      <w:autoSpaceDE/>
      <w:autoSpaceDN/>
      <w:adjustRightInd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22E7F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F52758"/>
  </w:style>
  <w:style w:type="character" w:customStyle="1" w:styleId="22">
    <w:name w:val="Основной текст 2 Знак"/>
    <w:basedOn w:val="a0"/>
    <w:link w:val="21"/>
    <w:rsid w:val="00E61028"/>
    <w:rPr>
      <w:sz w:val="22"/>
    </w:rPr>
  </w:style>
  <w:style w:type="paragraph" w:styleId="af8">
    <w:name w:val="Revision"/>
    <w:hidden/>
    <w:uiPriority w:val="99"/>
    <w:semiHidden/>
    <w:rsid w:val="0084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AF02D4ACFF802E3D0FF0E5A0358D92E23F375994FB55F7CB297F2F63991058DD0AFB25F633E417B993323B9BC171DEED2063A5E60828Y0I8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office@lenenergo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BEEF-8C61-4940-AECF-4ED6A577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4005</Words>
  <Characters>29439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АП-</vt:lpstr>
    </vt:vector>
  </TitlesOfParts>
  <Company>RAO</Company>
  <LinksUpToDate>false</LinksUpToDate>
  <CharactersWithSpaces>33378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АП-</dc:title>
  <dc:creator>Афанасьева Ксения Олеговна</dc:creator>
  <cp:lastModifiedBy>Афанасьева Ксения Олеговна</cp:lastModifiedBy>
  <cp:revision>12</cp:revision>
  <cp:lastPrinted>2021-03-09T12:52:00Z</cp:lastPrinted>
  <dcterms:created xsi:type="dcterms:W3CDTF">2021-03-09T11:23:01Z</dcterms:created>
  <dcterms:modified xsi:type="dcterms:W3CDTF">2021-03-09T11:23:01Z</dcterms:modified>
</cp:coreProperties>
</file>